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Pr="00B15C67" w:rsidRDefault="005D0573">
      <w:pPr>
        <w:spacing w:after="0" w:line="408" w:lineRule="auto"/>
        <w:ind w:left="120"/>
        <w:jc w:val="center"/>
        <w:rPr>
          <w:lang w:val="ru-RU"/>
        </w:rPr>
      </w:pPr>
      <w:bookmarkStart w:id="0" w:name="block-554631"/>
      <w:r w:rsidRPr="00B15C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59A3" w:rsidRPr="00B15C67" w:rsidRDefault="005D0573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</w:p>
    <w:p w:rsidR="009859A3" w:rsidRPr="00B15C67" w:rsidRDefault="005D0573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B15C67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церкви г. Клин"</w:t>
      </w:r>
      <w:bookmarkEnd w:id="2"/>
    </w:p>
    <w:p w:rsidR="009859A3" w:rsidRPr="00B15C67" w:rsidRDefault="005D0573">
      <w:pPr>
        <w:spacing w:after="0" w:line="408" w:lineRule="auto"/>
        <w:ind w:left="120"/>
        <w:jc w:val="center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9859A3" w:rsidRPr="00B15C67" w:rsidRDefault="009859A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21C10" w:rsidRPr="00E2220E" w:rsidTr="00821C10">
        <w:tc>
          <w:tcPr>
            <w:tcW w:w="3114" w:type="dxa"/>
          </w:tcPr>
          <w:p w:rsidR="00821C10" w:rsidRPr="0040209D" w:rsidRDefault="00821C10" w:rsidP="00821C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1C10" w:rsidRPr="0040209D" w:rsidRDefault="00821C10" w:rsidP="00821C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1C10" w:rsidRDefault="005D0573" w:rsidP="00821C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21C10" w:rsidRPr="008944ED" w:rsidRDefault="005D0573" w:rsidP="00821C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21C10" w:rsidRDefault="005D0573" w:rsidP="00821C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1C10" w:rsidRPr="008944ED" w:rsidRDefault="005D0573" w:rsidP="00821C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821C10" w:rsidRPr="0040209D" w:rsidRDefault="005D0573" w:rsidP="00B15C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9859A3" w:rsidRDefault="009859A3">
      <w:pPr>
        <w:spacing w:after="0"/>
        <w:ind w:left="120"/>
      </w:pPr>
    </w:p>
    <w:p w:rsidR="009859A3" w:rsidRDefault="005D05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859A3" w:rsidRDefault="009859A3">
      <w:pPr>
        <w:spacing w:after="0"/>
        <w:ind w:left="120"/>
      </w:pPr>
    </w:p>
    <w:p w:rsidR="009859A3" w:rsidRDefault="009859A3">
      <w:pPr>
        <w:spacing w:after="0"/>
        <w:ind w:left="120"/>
      </w:pPr>
    </w:p>
    <w:p w:rsidR="009859A3" w:rsidRDefault="009859A3">
      <w:pPr>
        <w:spacing w:after="0"/>
        <w:ind w:left="120"/>
      </w:pPr>
    </w:p>
    <w:p w:rsidR="009859A3" w:rsidRDefault="005D05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59A3" w:rsidRDefault="009859A3">
      <w:pPr>
        <w:spacing w:after="0"/>
        <w:ind w:left="120"/>
        <w:jc w:val="center"/>
      </w:pPr>
    </w:p>
    <w:p w:rsidR="009859A3" w:rsidRPr="005104A7" w:rsidRDefault="005D0573">
      <w:pPr>
        <w:spacing w:after="0" w:line="408" w:lineRule="auto"/>
        <w:ind w:left="120"/>
        <w:jc w:val="center"/>
        <w:rPr>
          <w:lang w:val="ru-RU"/>
        </w:rPr>
      </w:pPr>
      <w:r w:rsidRPr="005104A7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5104A7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Мировая художественная культура</w:t>
      </w:r>
      <w:r w:rsidRPr="005104A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859A3" w:rsidRPr="005104A7" w:rsidRDefault="005D0573">
      <w:pPr>
        <w:spacing w:after="0" w:line="408" w:lineRule="auto"/>
        <w:ind w:left="120"/>
        <w:jc w:val="center"/>
        <w:rPr>
          <w:lang w:val="ru-RU"/>
        </w:rPr>
      </w:pPr>
      <w:r w:rsidRPr="005104A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104A7">
        <w:rPr>
          <w:rFonts w:ascii="Times New Roman" w:hAnsi="Times New Roman"/>
          <w:color w:val="000000"/>
          <w:sz w:val="28"/>
          <w:lang w:val="ru-RU"/>
        </w:rPr>
        <w:t>10</w:t>
      </w:r>
      <w:r w:rsidRPr="005104A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412977">
        <w:rPr>
          <w:rFonts w:ascii="Times New Roman" w:hAnsi="Times New Roman"/>
          <w:color w:val="000000"/>
          <w:sz w:val="28"/>
          <w:lang w:val="ru-RU"/>
        </w:rPr>
        <w:t>а</w:t>
      </w:r>
      <w:bookmarkStart w:id="3" w:name="_GoBack"/>
      <w:bookmarkEnd w:id="3"/>
      <w:r w:rsidRPr="005104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B15C67" w:rsidRPr="005104A7" w:rsidRDefault="00B15C67">
      <w:pPr>
        <w:spacing w:after="0"/>
        <w:ind w:left="120"/>
        <w:jc w:val="center"/>
        <w:rPr>
          <w:lang w:val="ru-RU"/>
        </w:rPr>
      </w:pPr>
    </w:p>
    <w:p w:rsidR="00B15C67" w:rsidRPr="005104A7" w:rsidRDefault="00B15C67">
      <w:pPr>
        <w:spacing w:after="0"/>
        <w:ind w:left="120"/>
        <w:jc w:val="center"/>
        <w:rPr>
          <w:lang w:val="ru-RU"/>
        </w:rPr>
      </w:pPr>
    </w:p>
    <w:p w:rsidR="00B15C67" w:rsidRPr="005104A7" w:rsidRDefault="00B15C67">
      <w:pPr>
        <w:spacing w:after="0"/>
        <w:ind w:left="120"/>
        <w:jc w:val="center"/>
        <w:rPr>
          <w:lang w:val="ru-RU"/>
        </w:rPr>
      </w:pPr>
    </w:p>
    <w:p w:rsidR="00B15C67" w:rsidRPr="005104A7" w:rsidRDefault="00B15C67">
      <w:pPr>
        <w:spacing w:after="0"/>
        <w:ind w:left="120"/>
        <w:jc w:val="center"/>
        <w:rPr>
          <w:lang w:val="ru-RU"/>
        </w:rPr>
      </w:pPr>
    </w:p>
    <w:p w:rsidR="00B15C67" w:rsidRPr="005104A7" w:rsidRDefault="00B15C67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5D0573" w:rsidP="00B15C67">
      <w:pPr>
        <w:spacing w:after="0"/>
        <w:ind w:left="120"/>
        <w:jc w:val="center"/>
        <w:rPr>
          <w:lang w:val="ru-RU"/>
        </w:rPr>
      </w:pPr>
      <w:bookmarkStart w:id="4" w:name="f4f51048-cb84-4c82-af6a-284ffbd4033b"/>
      <w:r w:rsidRPr="005104A7">
        <w:rPr>
          <w:rFonts w:ascii="Times New Roman" w:hAnsi="Times New Roman"/>
          <w:b/>
          <w:color w:val="000000"/>
          <w:sz w:val="28"/>
          <w:lang w:val="ru-RU"/>
        </w:rPr>
        <w:t>г. Клин</w:t>
      </w:r>
      <w:bookmarkEnd w:id="4"/>
      <w:r w:rsidRPr="005104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607e6f3-e82e-49a9-b315-c957a5fafe42"/>
      <w:r w:rsidRPr="005104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9859A3" w:rsidRPr="005104A7" w:rsidRDefault="009859A3">
      <w:pPr>
        <w:rPr>
          <w:lang w:val="ru-RU"/>
        </w:rPr>
        <w:sectPr w:rsidR="009859A3" w:rsidRPr="005104A7">
          <w:pgSz w:w="11906" w:h="16383"/>
          <w:pgMar w:top="1134" w:right="850" w:bottom="1134" w:left="1701" w:header="720" w:footer="720" w:gutter="0"/>
          <w:cols w:space="720"/>
        </w:sectPr>
      </w:pPr>
    </w:p>
    <w:p w:rsidR="009859A3" w:rsidRPr="005104A7" w:rsidRDefault="005D0573">
      <w:pPr>
        <w:spacing w:after="0" w:line="264" w:lineRule="auto"/>
        <w:ind w:left="120"/>
        <w:jc w:val="both"/>
        <w:rPr>
          <w:lang w:val="ru-RU"/>
        </w:rPr>
      </w:pPr>
      <w:bookmarkStart w:id="6" w:name="block-554632"/>
      <w:bookmarkEnd w:id="0"/>
      <w:r w:rsidRPr="005104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59A3" w:rsidRPr="005104A7" w:rsidRDefault="009859A3">
      <w:pPr>
        <w:spacing w:after="0" w:line="264" w:lineRule="auto"/>
        <w:ind w:left="120"/>
        <w:jc w:val="both"/>
        <w:rPr>
          <w:lang w:val="ru-RU"/>
        </w:r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МИРОВАЯ ХУДОЖЕСТВЕННАЯ КУЛЬТУРА</w:t>
      </w:r>
      <w:r w:rsidRPr="00B15C6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859A3" w:rsidRPr="00B15C67" w:rsidRDefault="00821C10" w:rsidP="00821C10">
      <w:pPr>
        <w:spacing w:after="0" w:line="264" w:lineRule="auto"/>
        <w:ind w:firstLine="709"/>
        <w:jc w:val="both"/>
        <w:rPr>
          <w:lang w:val="ru-RU"/>
        </w:rPr>
      </w:pPr>
      <w:r w:rsidRPr="00821C10">
        <w:rPr>
          <w:rFonts w:ascii="Times New Roman" w:hAnsi="Times New Roman"/>
          <w:color w:val="000000"/>
          <w:sz w:val="28"/>
          <w:lang w:val="ru-RU"/>
        </w:rPr>
        <w:t xml:space="preserve">Развитие информационных технологий в начале XXI в. показало, что «информация о факте» стала вполне доступной и легко получаемой. Однако простое запоминание факта ещё не создаёт образовательную компетентность обучающихся, не воспитывает в них потребность к непрерывному самообразованию, не формирует способность к самостоятельной творческой и созидательной деятельности. Согласно современной концепции модернизации школьного образования необходимо устранить перегруженность предмета, сделав акцент на самостоятельную работу. В применении к учебному предмету «Мировая художественная культура» это означает, что артефакт, изложенный на страницах учебника, всего лишь повод для самостоятельного анализа и размышлений. Современная концепция школьного образования рассматривает «Мировую художественную культуру» как самостоятельный и независимый учебный предмет, который не только обобщает знания, полученные на уроках музыки, изобразительного искусства и литературы </w:t>
      </w:r>
      <w:r w:rsidR="00904C9A">
        <w:rPr>
          <w:rFonts w:ascii="Times New Roman" w:hAnsi="Times New Roman"/>
          <w:color w:val="000000"/>
          <w:sz w:val="28"/>
          <w:lang w:val="ru-RU"/>
        </w:rPr>
        <w:t>на</w:t>
      </w:r>
      <w:r w:rsidRPr="00821C10">
        <w:rPr>
          <w:rFonts w:ascii="Times New Roman" w:hAnsi="Times New Roman"/>
          <w:color w:val="000000"/>
          <w:sz w:val="28"/>
          <w:lang w:val="ru-RU"/>
        </w:rPr>
        <w:t xml:space="preserve"> начальной и </w:t>
      </w:r>
      <w:r w:rsidR="00904C9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21C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04C9A">
        <w:rPr>
          <w:rFonts w:ascii="Times New Roman" w:hAnsi="Times New Roman"/>
          <w:color w:val="000000"/>
          <w:sz w:val="28"/>
          <w:lang w:val="ru-RU"/>
        </w:rPr>
        <w:t>ступени образования</w:t>
      </w:r>
      <w:r w:rsidRPr="00821C10">
        <w:rPr>
          <w:rFonts w:ascii="Times New Roman" w:hAnsi="Times New Roman"/>
          <w:color w:val="000000"/>
          <w:sz w:val="28"/>
          <w:lang w:val="ru-RU"/>
        </w:rPr>
        <w:t>, но и создаёт на их основе целостную картину мира.</w:t>
      </w: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="005104A7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МИРОВАЯ ХУДОЖЕСТВЕННАЯ КУЛЬТУРА</w:t>
      </w:r>
      <w:r w:rsidR="005104A7" w:rsidRPr="00B15C6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859A3" w:rsidRPr="00B15C67" w:rsidRDefault="005D0573">
      <w:pPr>
        <w:spacing w:after="0" w:line="264" w:lineRule="auto"/>
        <w:ind w:firstLine="600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Целью </w:t>
      </w:r>
      <w:r w:rsidR="007D2735">
        <w:rPr>
          <w:rFonts w:ascii="Times New Roman" w:hAnsi="Times New Roman"/>
          <w:color w:val="000000"/>
          <w:sz w:val="28"/>
          <w:lang w:val="ru-RU"/>
        </w:rPr>
        <w:t>у</w:t>
      </w:r>
      <w:r w:rsidR="007D2735" w:rsidRPr="00904C9A">
        <w:rPr>
          <w:rFonts w:ascii="Times New Roman" w:hAnsi="Times New Roman"/>
          <w:color w:val="000000"/>
          <w:sz w:val="28"/>
          <w:lang w:val="ru-RU"/>
        </w:rPr>
        <w:t>чебн</w:t>
      </w:r>
      <w:r w:rsidR="007D2735">
        <w:rPr>
          <w:rFonts w:ascii="Times New Roman" w:hAnsi="Times New Roman"/>
          <w:color w:val="000000"/>
          <w:sz w:val="28"/>
          <w:lang w:val="ru-RU"/>
        </w:rPr>
        <w:t>ого</w:t>
      </w:r>
      <w:r w:rsidR="007D2735" w:rsidRPr="00904C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D2735">
        <w:rPr>
          <w:rFonts w:ascii="Times New Roman" w:hAnsi="Times New Roman"/>
          <w:color w:val="000000"/>
          <w:sz w:val="28"/>
          <w:lang w:val="ru-RU"/>
        </w:rPr>
        <w:t>курса</w:t>
      </w:r>
      <w:r w:rsidR="007D2735" w:rsidRPr="00904C9A">
        <w:rPr>
          <w:rFonts w:ascii="Times New Roman" w:hAnsi="Times New Roman"/>
          <w:color w:val="000000"/>
          <w:sz w:val="28"/>
          <w:lang w:val="ru-RU"/>
        </w:rPr>
        <w:t xml:space="preserve"> «Мировая художественная культура» 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</w:t>
      </w:r>
      <w:r w:rsidR="007D2735">
        <w:rPr>
          <w:rFonts w:ascii="Times New Roman" w:hAnsi="Times New Roman"/>
          <w:color w:val="000000"/>
          <w:sz w:val="28"/>
          <w:lang w:val="ru-RU"/>
        </w:rPr>
        <w:t>культурного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опыта своей страны и человечества в целом, активно и творчески применяющего знания </w:t>
      </w:r>
      <w:r w:rsidR="007D2735">
        <w:rPr>
          <w:rFonts w:ascii="Times New Roman" w:hAnsi="Times New Roman"/>
          <w:color w:val="000000"/>
          <w:sz w:val="28"/>
          <w:lang w:val="ru-RU"/>
        </w:rPr>
        <w:t xml:space="preserve">основ культуры 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и предметные умения в учебной и социальной практике. Данная цель предполагает формирование у обучающихся целостной картины российской и мировой </w:t>
      </w:r>
      <w:r w:rsidR="007D2735">
        <w:rPr>
          <w:rFonts w:ascii="Times New Roman" w:hAnsi="Times New Roman"/>
          <w:color w:val="000000"/>
          <w:sz w:val="28"/>
          <w:lang w:val="ru-RU"/>
        </w:rPr>
        <w:t>культуры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, важности вклада культуры </w:t>
      </w:r>
      <w:r w:rsidR="007D2735" w:rsidRPr="00B15C67">
        <w:rPr>
          <w:rFonts w:ascii="Times New Roman" w:hAnsi="Times New Roman"/>
          <w:color w:val="000000"/>
          <w:sz w:val="28"/>
          <w:lang w:val="ru-RU"/>
        </w:rPr>
        <w:t xml:space="preserve">каждого ее народа 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в общую историю страны и мировую историю, формирование личностной позиции по отношению к </w:t>
      </w:r>
      <w:r w:rsidR="007D2735">
        <w:rPr>
          <w:rFonts w:ascii="Times New Roman" w:hAnsi="Times New Roman"/>
          <w:color w:val="000000"/>
          <w:sz w:val="28"/>
          <w:lang w:val="ru-RU"/>
        </w:rPr>
        <w:t>культурному наследию</w:t>
      </w:r>
      <w:r w:rsidR="00C529AA">
        <w:rPr>
          <w:rFonts w:ascii="Times New Roman" w:hAnsi="Times New Roman"/>
          <w:color w:val="000000"/>
          <w:sz w:val="28"/>
          <w:lang w:val="ru-RU"/>
        </w:rPr>
        <w:t xml:space="preserve"> России и других стран мира</w:t>
      </w:r>
      <w:r w:rsidRPr="00B15C67">
        <w:rPr>
          <w:rFonts w:ascii="Times New Roman" w:hAnsi="Times New Roman"/>
          <w:color w:val="000000"/>
          <w:sz w:val="28"/>
          <w:lang w:val="ru-RU"/>
        </w:rPr>
        <w:t>.</w:t>
      </w:r>
    </w:p>
    <w:p w:rsidR="009859A3" w:rsidRPr="00B15C67" w:rsidRDefault="005D0573" w:rsidP="00904C9A">
      <w:pPr>
        <w:spacing w:after="0" w:line="264" w:lineRule="auto"/>
        <w:ind w:firstLine="600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C529AA">
        <w:rPr>
          <w:rFonts w:ascii="Times New Roman" w:hAnsi="Times New Roman"/>
          <w:color w:val="000000"/>
          <w:sz w:val="28"/>
          <w:lang w:val="ru-RU"/>
        </w:rPr>
        <w:t>средней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школе ключевыми задачами являются:</w:t>
      </w:r>
    </w:p>
    <w:p w:rsidR="009859A3" w:rsidRPr="00B15C67" w:rsidRDefault="005D05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B15C67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B15C67">
        <w:rPr>
          <w:rFonts w:ascii="Times New Roman" w:hAnsi="Times New Roman"/>
          <w:color w:val="000000"/>
          <w:sz w:val="28"/>
          <w:lang w:val="ru-RU"/>
        </w:rPr>
        <w:t>, социальной, культурной</w:t>
      </w:r>
      <w:r w:rsidR="00C529AA">
        <w:rPr>
          <w:rFonts w:ascii="Times New Roman" w:hAnsi="Times New Roman"/>
          <w:color w:val="000000"/>
          <w:sz w:val="28"/>
          <w:lang w:val="ru-RU"/>
        </w:rPr>
        <w:t xml:space="preserve"> идентичности,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5C67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B15C67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 </w:t>
      </w:r>
      <w:r w:rsidR="00C529AA">
        <w:rPr>
          <w:rFonts w:ascii="Times New Roman" w:hAnsi="Times New Roman"/>
          <w:color w:val="000000"/>
          <w:sz w:val="28"/>
          <w:lang w:val="ru-RU"/>
        </w:rPr>
        <w:t>мировом культурном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процессе;</w:t>
      </w:r>
    </w:p>
    <w:p w:rsidR="00C74A4B" w:rsidRPr="00C74A4B" w:rsidRDefault="00C74A4B" w:rsidP="00C74A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4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</w:t>
      </w:r>
      <w:r>
        <w:rPr>
          <w:rFonts w:ascii="Times New Roman" w:hAnsi="Times New Roman"/>
          <w:color w:val="000000"/>
          <w:sz w:val="28"/>
          <w:lang w:val="ru-RU"/>
        </w:rPr>
        <w:t>мах духовных ценностей, формиро</w:t>
      </w:r>
      <w:r w:rsidRPr="00C74A4B">
        <w:rPr>
          <w:rFonts w:ascii="Times New Roman" w:hAnsi="Times New Roman"/>
          <w:color w:val="000000"/>
          <w:sz w:val="28"/>
          <w:lang w:val="ru-RU"/>
        </w:rPr>
        <w:t xml:space="preserve">вание </w:t>
      </w:r>
      <w:r w:rsidRPr="00C74A4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месте и значении художественной де</w:t>
      </w:r>
      <w:r>
        <w:rPr>
          <w:rFonts w:ascii="Times New Roman" w:hAnsi="Times New Roman"/>
          <w:color w:val="000000"/>
          <w:sz w:val="28"/>
          <w:lang w:val="ru-RU"/>
        </w:rPr>
        <w:t>ятельности в жизни общества;</w:t>
      </w:r>
    </w:p>
    <w:p w:rsidR="00C74A4B" w:rsidRPr="00C74A4B" w:rsidRDefault="00C74A4B" w:rsidP="00C74A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4B">
        <w:rPr>
          <w:rFonts w:ascii="Times New Roman" w:hAnsi="Times New Roman"/>
          <w:color w:val="000000"/>
          <w:sz w:val="28"/>
          <w:lang w:val="ru-RU"/>
        </w:rPr>
        <w:t>формирование у обучающи</w:t>
      </w:r>
      <w:r>
        <w:rPr>
          <w:rFonts w:ascii="Times New Roman" w:hAnsi="Times New Roman"/>
          <w:color w:val="000000"/>
          <w:sz w:val="28"/>
          <w:lang w:val="ru-RU"/>
        </w:rPr>
        <w:t>хся представлений об отечествен</w:t>
      </w:r>
      <w:r w:rsidRPr="00C74A4B">
        <w:rPr>
          <w:rFonts w:ascii="Times New Roman" w:hAnsi="Times New Roman"/>
          <w:color w:val="000000"/>
          <w:sz w:val="28"/>
          <w:lang w:val="ru-RU"/>
        </w:rPr>
        <w:t>ной и мировой художественной культуре во всём многообразии её видов;</w:t>
      </w:r>
    </w:p>
    <w:p w:rsidR="009859A3" w:rsidRPr="00B15C67" w:rsidRDefault="00C74A4B" w:rsidP="00C74A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0573" w:rsidRPr="00B15C67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знания </w:t>
      </w:r>
      <w:r w:rsidR="00C529AA">
        <w:rPr>
          <w:rFonts w:ascii="Times New Roman" w:hAnsi="Times New Roman"/>
          <w:color w:val="000000"/>
          <w:sz w:val="28"/>
          <w:lang w:val="ru-RU"/>
        </w:rPr>
        <w:t>по истории культуры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0573" w:rsidRPr="00B15C67">
        <w:rPr>
          <w:rFonts w:ascii="Times New Roman" w:hAnsi="Times New Roman"/>
          <w:color w:val="000000"/>
          <w:sz w:val="28"/>
          <w:lang w:val="ru-RU"/>
        </w:rPr>
        <w:t xml:space="preserve">в учебной и внешкольной деятельности, в современном поликультурном, </w:t>
      </w:r>
      <w:proofErr w:type="spellStart"/>
      <w:r w:rsidR="005D0573" w:rsidRPr="00B15C67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="005D0573" w:rsidRPr="00B15C67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9859A3" w:rsidRPr="00B15C67" w:rsidRDefault="009859A3">
      <w:pPr>
        <w:spacing w:after="0" w:line="264" w:lineRule="auto"/>
        <w:ind w:left="120"/>
        <w:jc w:val="both"/>
        <w:rPr>
          <w:lang w:val="ru-RU"/>
        </w:r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r w:rsidR="006B2AD9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="006B2AD9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6B2AD9">
        <w:rPr>
          <w:rFonts w:ascii="Times New Roman" w:hAnsi="Times New Roman"/>
          <w:b/>
          <w:color w:val="000000"/>
          <w:sz w:val="28"/>
          <w:lang w:val="ru-RU"/>
        </w:rPr>
        <w:t>МИРОВАЯ ХУДОЖЕСТВЕННАЯ КУЛЬТУРА</w:t>
      </w:r>
      <w:r w:rsidR="006B2AD9" w:rsidRPr="00B15C6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859A3" w:rsidRPr="006B2AD9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 w:rsidR="006B2AD9">
        <w:rPr>
          <w:rFonts w:ascii="Times New Roman" w:hAnsi="Times New Roman"/>
          <w:color w:val="000000"/>
          <w:sz w:val="28"/>
          <w:lang w:val="ru-RU"/>
        </w:rPr>
        <w:t>курса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="006B2AD9">
        <w:rPr>
          <w:rFonts w:ascii="Times New Roman" w:hAnsi="Times New Roman"/>
          <w:color w:val="000000"/>
          <w:sz w:val="28"/>
          <w:lang w:val="ru-RU"/>
        </w:rPr>
        <w:t>Мировая художественная культура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» в </w:t>
      </w:r>
      <w:r w:rsidR="006B2AD9">
        <w:rPr>
          <w:rFonts w:ascii="Times New Roman" w:hAnsi="Times New Roman"/>
          <w:color w:val="000000"/>
          <w:sz w:val="28"/>
          <w:lang w:val="ru-RU"/>
        </w:rPr>
        <w:t>10-11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</w:t>
      </w:r>
      <w:r w:rsidR="006B2AD9">
        <w:rPr>
          <w:rFonts w:ascii="Times New Roman" w:hAnsi="Times New Roman"/>
          <w:color w:val="000000"/>
          <w:sz w:val="28"/>
          <w:lang w:val="ru-RU"/>
        </w:rPr>
        <w:t>34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6B2AD9">
        <w:rPr>
          <w:rFonts w:ascii="Times New Roman" w:hAnsi="Times New Roman"/>
          <w:color w:val="000000"/>
          <w:sz w:val="28"/>
          <w:lang w:val="ru-RU"/>
        </w:rPr>
        <w:t>1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час в неделю)</w:t>
      </w:r>
      <w:r w:rsidR="006B2AD9">
        <w:rPr>
          <w:rFonts w:ascii="Times New Roman" w:hAnsi="Times New Roman"/>
          <w:color w:val="000000"/>
          <w:sz w:val="28"/>
          <w:lang w:val="ru-RU"/>
        </w:rPr>
        <w:t>.</w:t>
      </w:r>
    </w:p>
    <w:p w:rsidR="009859A3" w:rsidRPr="006B2AD9" w:rsidRDefault="009859A3">
      <w:pPr>
        <w:rPr>
          <w:lang w:val="ru-RU"/>
        </w:rPr>
        <w:sectPr w:rsidR="009859A3" w:rsidRPr="006B2AD9">
          <w:pgSz w:w="11906" w:h="16383"/>
          <w:pgMar w:top="1134" w:right="850" w:bottom="1134" w:left="1701" w:header="720" w:footer="720" w:gutter="0"/>
          <w:cols w:space="720"/>
        </w:sect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bookmarkStart w:id="7" w:name="block-554633"/>
      <w:bookmarkEnd w:id="6"/>
      <w:r w:rsidRPr="00B15C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859A3" w:rsidRPr="00B15C67" w:rsidRDefault="009859A3">
      <w:pPr>
        <w:spacing w:after="0" w:line="264" w:lineRule="auto"/>
        <w:ind w:left="120"/>
        <w:jc w:val="both"/>
        <w:rPr>
          <w:lang w:val="ru-RU"/>
        </w:rPr>
      </w:pPr>
    </w:p>
    <w:p w:rsidR="009859A3" w:rsidRPr="00B15C67" w:rsidRDefault="00405F7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5D0573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5356BD" w:rsidRPr="005356BD" w:rsidRDefault="005356BD" w:rsidP="005356B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356BD">
        <w:rPr>
          <w:rFonts w:ascii="Times New Roman" w:hAnsi="Times New Roman"/>
          <w:b/>
          <w:color w:val="000000"/>
          <w:sz w:val="28"/>
          <w:lang w:val="ru-RU"/>
        </w:rPr>
        <w:t xml:space="preserve">Раздел I. Художественная культура первобытного общества и </w:t>
      </w:r>
      <w:r w:rsidR="00DE480A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5356BD">
        <w:rPr>
          <w:rFonts w:ascii="Times New Roman" w:hAnsi="Times New Roman"/>
          <w:b/>
          <w:color w:val="000000"/>
          <w:sz w:val="28"/>
          <w:lang w:val="ru-RU"/>
        </w:rPr>
        <w:t>ревнего мира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356BD">
        <w:rPr>
          <w:rFonts w:ascii="Times New Roman" w:hAnsi="Times New Roman"/>
          <w:b/>
          <w:color w:val="000000"/>
          <w:sz w:val="28"/>
          <w:lang w:val="ru-RU"/>
        </w:rPr>
        <w:t xml:space="preserve">Познание мира </w:t>
      </w:r>
    </w:p>
    <w:p w:rsidR="005356BD" w:rsidRPr="005356BD" w:rsidRDefault="005356BD" w:rsidP="005356BD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535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Жизнь вместе с природой </w:t>
      </w:r>
    </w:p>
    <w:p w:rsidR="009859A3" w:rsidRPr="00B15C67" w:rsidRDefault="005356BD" w:rsidP="00250CB2">
      <w:pPr>
        <w:spacing w:after="0" w:line="264" w:lineRule="auto"/>
        <w:ind w:firstLine="600"/>
        <w:jc w:val="both"/>
        <w:rPr>
          <w:lang w:val="ru-RU"/>
        </w:rPr>
      </w:pPr>
      <w:r w:rsidRPr="005356BD">
        <w:rPr>
          <w:rFonts w:ascii="Times New Roman" w:hAnsi="Times New Roman"/>
          <w:color w:val="000000"/>
          <w:sz w:val="28"/>
          <w:lang w:val="ru-RU"/>
        </w:rPr>
        <w:t>Синкретичный характер первобытной культуры. Понятия: образ, символ, ритуал, обряд. Хронология первобытного общества.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56BD">
        <w:rPr>
          <w:rFonts w:ascii="Times New Roman" w:hAnsi="Times New Roman"/>
          <w:color w:val="000000"/>
          <w:sz w:val="28"/>
          <w:lang w:val="ru-RU"/>
        </w:rPr>
        <w:t>Образ жизни, воззрения и верования первобытного человека.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56BD">
        <w:rPr>
          <w:rFonts w:ascii="Times New Roman" w:hAnsi="Times New Roman"/>
          <w:color w:val="000000"/>
          <w:sz w:val="28"/>
          <w:lang w:val="ru-RU"/>
        </w:rPr>
        <w:t>Древнейшие памятники его жизненно-практической деятельности на территории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>современных стран мира и России. Становление искусства.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>От освоения мира к его познанию.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>Образ человека дописьменной эпохи (взгляд из ХХ в.).</w:t>
      </w:r>
    </w:p>
    <w:p w:rsidR="005356BD" w:rsidRPr="005356BD" w:rsidRDefault="005356BD" w:rsidP="005356BD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535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В </w:t>
      </w:r>
      <w:proofErr w:type="spellStart"/>
      <w:r w:rsidRPr="005356BD">
        <w:rPr>
          <w:rFonts w:ascii="Times New Roman" w:hAnsi="Times New Roman"/>
          <w:b/>
          <w:i/>
          <w:color w:val="000000"/>
          <w:sz w:val="28"/>
          <w:lang w:val="ru-RU"/>
        </w:rPr>
        <w:t>басейнах</w:t>
      </w:r>
      <w:proofErr w:type="spellEnd"/>
      <w:r w:rsidRPr="00535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великих рек Хуанхэ, Инда и Ганга </w:t>
      </w:r>
    </w:p>
    <w:p w:rsidR="005356BD" w:rsidRPr="005356BD" w:rsidRDefault="005356BD" w:rsidP="00250CB2">
      <w:pPr>
        <w:spacing w:after="0" w:line="264" w:lineRule="auto"/>
        <w:ind w:left="120" w:firstLine="589"/>
        <w:jc w:val="both"/>
        <w:rPr>
          <w:rFonts w:ascii="Times New Roman" w:hAnsi="Times New Roman"/>
          <w:color w:val="000000"/>
          <w:sz w:val="28"/>
          <w:lang w:val="ru-RU"/>
        </w:rPr>
      </w:pPr>
      <w:r w:rsidRPr="005356BD">
        <w:rPr>
          <w:rFonts w:ascii="Times New Roman" w:hAnsi="Times New Roman"/>
          <w:color w:val="000000"/>
          <w:sz w:val="28"/>
          <w:lang w:val="ru-RU"/>
        </w:rPr>
        <w:t xml:space="preserve">Традиционная художественная культура.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>Цивилизации Древнего Китая в Восточной Азии и хронологические рамки их развития.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>Отражение отношения древних китайцев к природе и их мифологических представлений в памятниках культуры. Культ предков и приверженность традиции.</w:t>
      </w:r>
      <w:r w:rsidR="00250CB2" w:rsidRPr="00250CB2">
        <w:rPr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>Великая Китайская стена и терракотовая армия.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>Древние книги Китая.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 xml:space="preserve">Цивилизации Древней Индии в Южной Азии. Строительное искусство и мелкая пластика древней Хараппы и </w:t>
      </w:r>
      <w:proofErr w:type="spellStart"/>
      <w:r w:rsidR="00250CB2" w:rsidRPr="00250CB2">
        <w:rPr>
          <w:rFonts w:ascii="Times New Roman" w:hAnsi="Times New Roman"/>
          <w:color w:val="000000"/>
          <w:sz w:val="28"/>
          <w:lang w:val="ru-RU"/>
        </w:rPr>
        <w:t>Мохенджо-Даро</w:t>
      </w:r>
      <w:proofErr w:type="spellEnd"/>
      <w:r w:rsidR="00250CB2" w:rsidRPr="00250CB2">
        <w:rPr>
          <w:rFonts w:ascii="Times New Roman" w:hAnsi="Times New Roman"/>
          <w:color w:val="000000"/>
          <w:sz w:val="28"/>
          <w:lang w:val="ru-RU"/>
        </w:rPr>
        <w:t>.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>Ведические представления древних индийцев.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>Законы мироздания в мифологии Тримурти.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0CB2" w:rsidRPr="00250CB2">
        <w:rPr>
          <w:rFonts w:ascii="Times New Roman" w:hAnsi="Times New Roman"/>
          <w:color w:val="000000"/>
          <w:sz w:val="28"/>
          <w:lang w:val="ru-RU"/>
        </w:rPr>
        <w:t xml:space="preserve">Образ земледельца и картина </w:t>
      </w:r>
      <w:proofErr w:type="spellStart"/>
      <w:r w:rsidR="00250CB2" w:rsidRPr="00250CB2">
        <w:rPr>
          <w:rFonts w:ascii="Times New Roman" w:hAnsi="Times New Roman"/>
          <w:color w:val="000000"/>
          <w:sz w:val="28"/>
          <w:lang w:val="ru-RU"/>
        </w:rPr>
        <w:t>миротворения</w:t>
      </w:r>
      <w:proofErr w:type="spellEnd"/>
      <w:r w:rsidR="00250CB2" w:rsidRPr="00250CB2">
        <w:rPr>
          <w:rFonts w:ascii="Times New Roman" w:hAnsi="Times New Roman"/>
          <w:color w:val="000000"/>
          <w:sz w:val="28"/>
          <w:lang w:val="ru-RU"/>
        </w:rPr>
        <w:t xml:space="preserve"> в древнейших памятниках литературы Древнего Китая и Древней Индии</w:t>
      </w:r>
      <w:r w:rsidR="00250CB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50CB2" w:rsidRPr="005356BD" w:rsidRDefault="00250CB2" w:rsidP="00250CB2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250CB2">
        <w:rPr>
          <w:rFonts w:ascii="Times New Roman" w:hAnsi="Times New Roman"/>
          <w:b/>
          <w:i/>
          <w:color w:val="000000"/>
          <w:sz w:val="28"/>
          <w:lang w:val="ru-RU"/>
        </w:rPr>
        <w:t>Тема 3. Между Тигром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b/>
          <w:i/>
          <w:color w:val="000000"/>
          <w:sz w:val="28"/>
          <w:lang w:val="ru-RU"/>
        </w:rPr>
        <w:t xml:space="preserve">и Евфратом </w:t>
      </w:r>
    </w:p>
    <w:p w:rsidR="005356BD" w:rsidRDefault="00250CB2" w:rsidP="00250CB2">
      <w:pPr>
        <w:spacing w:after="0" w:line="264" w:lineRule="auto"/>
        <w:ind w:left="120" w:firstLine="589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50CB2">
        <w:rPr>
          <w:rFonts w:ascii="Times New Roman" w:hAnsi="Times New Roman"/>
          <w:color w:val="000000"/>
          <w:sz w:val="28"/>
          <w:lang w:val="ru-RU"/>
        </w:rPr>
        <w:t>Древнейшие цивилизации Шумера, Аккада, Вавилона, Ассирии в Месопотамии. Образ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жизни их населения и хронологические рамки существования городов- государств и военных империй.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Архитектурные сооружения, монументальная и портретная скульптура государств Месопотамии.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Первая поэма древности «О всё видавшем...».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Сюжеты и образы главных героев поэмы.</w:t>
      </w:r>
    </w:p>
    <w:p w:rsidR="00250CB2" w:rsidRPr="005356BD" w:rsidRDefault="00250CB2" w:rsidP="00250CB2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250CB2">
        <w:rPr>
          <w:rFonts w:ascii="Times New Roman" w:hAnsi="Times New Roman"/>
          <w:b/>
          <w:i/>
          <w:color w:val="000000"/>
          <w:sz w:val="28"/>
          <w:lang w:val="ru-RU"/>
        </w:rPr>
        <w:t>Тема 4. «Земля Возлюбленная»</w:t>
      </w:r>
    </w:p>
    <w:p w:rsidR="005356BD" w:rsidRDefault="00250CB2" w:rsidP="00250CB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50CB2">
        <w:rPr>
          <w:rFonts w:ascii="Times New Roman" w:hAnsi="Times New Roman"/>
          <w:color w:val="000000"/>
          <w:sz w:val="28"/>
          <w:lang w:val="ru-RU"/>
        </w:rPr>
        <w:t>Цивилизация Древнего Египта в Северо-Восточной Африке.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Нил в истории цивилизации Древнего Египта и крупнейшие города.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Мемфисская и фиванская триады богов.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Великая девятка (</w:t>
      </w:r>
      <w:proofErr w:type="spellStart"/>
      <w:r w:rsidRPr="00250CB2">
        <w:rPr>
          <w:rFonts w:ascii="Times New Roman" w:hAnsi="Times New Roman"/>
          <w:color w:val="000000"/>
          <w:sz w:val="28"/>
          <w:lang w:val="ru-RU"/>
        </w:rPr>
        <w:t>эннеада</w:t>
      </w:r>
      <w:proofErr w:type="spellEnd"/>
      <w:r w:rsidRPr="00250CB2">
        <w:rPr>
          <w:rFonts w:ascii="Times New Roman" w:hAnsi="Times New Roman"/>
          <w:color w:val="000000"/>
          <w:sz w:val="28"/>
          <w:lang w:val="ru-RU"/>
        </w:rPr>
        <w:t xml:space="preserve">). </w:t>
      </w:r>
      <w:proofErr w:type="spellStart"/>
      <w:r w:rsidRPr="00250CB2">
        <w:rPr>
          <w:rFonts w:ascii="Times New Roman" w:hAnsi="Times New Roman"/>
          <w:color w:val="000000"/>
          <w:sz w:val="28"/>
          <w:lang w:val="ru-RU"/>
        </w:rPr>
        <w:t>Гелиопольская</w:t>
      </w:r>
      <w:proofErr w:type="spellEnd"/>
      <w:r w:rsidRPr="00250CB2">
        <w:rPr>
          <w:rFonts w:ascii="Times New Roman" w:hAnsi="Times New Roman"/>
          <w:color w:val="000000"/>
          <w:sz w:val="28"/>
          <w:lang w:val="ru-RU"/>
        </w:rPr>
        <w:t xml:space="preserve"> версия сотворения мира.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Исторические рамки древнеегипетской цивилизации.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Мифологические представления древних египтян, идеи водной стихии и Солнца.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Картина мира в мифологических сказаниях. Образ жизни древних египтян в поэзии и изобразительном искусстве.</w:t>
      </w:r>
    </w:p>
    <w:p w:rsidR="00250CB2" w:rsidRPr="005356BD" w:rsidRDefault="00250CB2" w:rsidP="00250CB2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250CB2">
        <w:rPr>
          <w:rFonts w:ascii="Times New Roman" w:hAnsi="Times New Roman"/>
          <w:b/>
          <w:i/>
          <w:color w:val="000000"/>
          <w:sz w:val="28"/>
          <w:lang w:val="ru-RU"/>
        </w:rPr>
        <w:t>Тема 5. Храм и космос</w:t>
      </w:r>
    </w:p>
    <w:p w:rsidR="00250CB2" w:rsidRDefault="00250CB2" w:rsidP="00BA74C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50CB2">
        <w:rPr>
          <w:rFonts w:ascii="Times New Roman" w:hAnsi="Times New Roman"/>
          <w:color w:val="000000"/>
          <w:sz w:val="28"/>
          <w:lang w:val="ru-RU"/>
        </w:rPr>
        <w:lastRenderedPageBreak/>
        <w:t>Мифологическая версия происхождения древнеегипетского храма.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Фараоны-строители.</w:t>
      </w:r>
      <w:r w:rsidR="00BA74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>Храмовые комплексы</w:t>
      </w:r>
      <w:r w:rsidR="00BA74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spellStart"/>
      <w:r w:rsidRPr="00250CB2">
        <w:rPr>
          <w:rFonts w:ascii="Times New Roman" w:hAnsi="Times New Roman"/>
          <w:color w:val="000000"/>
          <w:sz w:val="28"/>
          <w:lang w:val="ru-RU"/>
        </w:rPr>
        <w:t>Карнаке</w:t>
      </w:r>
      <w:proofErr w:type="spellEnd"/>
      <w:r w:rsidRPr="00250CB2">
        <w:rPr>
          <w:rFonts w:ascii="Times New Roman" w:hAnsi="Times New Roman"/>
          <w:color w:val="000000"/>
          <w:sz w:val="28"/>
          <w:lang w:val="ru-RU"/>
        </w:rPr>
        <w:t xml:space="preserve"> и Луксоре. Храм Гора в </w:t>
      </w:r>
      <w:proofErr w:type="spellStart"/>
      <w:r w:rsidRPr="00250CB2">
        <w:rPr>
          <w:rFonts w:ascii="Times New Roman" w:hAnsi="Times New Roman"/>
          <w:color w:val="000000"/>
          <w:sz w:val="28"/>
          <w:lang w:val="ru-RU"/>
        </w:rPr>
        <w:t>Эдфу</w:t>
      </w:r>
      <w:proofErr w:type="spellEnd"/>
      <w:r w:rsidRPr="00250CB2">
        <w:rPr>
          <w:rFonts w:ascii="Times New Roman" w:hAnsi="Times New Roman"/>
          <w:color w:val="000000"/>
          <w:sz w:val="28"/>
          <w:lang w:val="ru-RU"/>
        </w:rPr>
        <w:t>.</w:t>
      </w:r>
      <w:r w:rsidR="00BA74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CB2">
        <w:rPr>
          <w:rFonts w:ascii="Times New Roman" w:hAnsi="Times New Roman"/>
          <w:color w:val="000000"/>
          <w:sz w:val="28"/>
          <w:lang w:val="ru-RU"/>
        </w:rPr>
        <w:t xml:space="preserve">Архитектурная конструкция храма. </w:t>
      </w:r>
      <w:proofErr w:type="spellStart"/>
      <w:r w:rsidRPr="00250CB2">
        <w:rPr>
          <w:rFonts w:ascii="Times New Roman" w:hAnsi="Times New Roman"/>
          <w:color w:val="000000"/>
          <w:sz w:val="28"/>
          <w:lang w:val="ru-RU"/>
        </w:rPr>
        <w:t>Дневнеегипетская</w:t>
      </w:r>
      <w:proofErr w:type="spellEnd"/>
      <w:r w:rsidRPr="00250CB2">
        <w:rPr>
          <w:rFonts w:ascii="Times New Roman" w:hAnsi="Times New Roman"/>
          <w:color w:val="000000"/>
          <w:sz w:val="28"/>
          <w:lang w:val="ru-RU"/>
        </w:rPr>
        <w:t xml:space="preserve"> колонна.</w:t>
      </w:r>
      <w:r w:rsidR="00BA74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A74CA" w:rsidRPr="00BA74CA">
        <w:rPr>
          <w:rFonts w:ascii="Times New Roman" w:hAnsi="Times New Roman"/>
          <w:color w:val="000000"/>
          <w:sz w:val="28"/>
          <w:lang w:val="ru-RU"/>
        </w:rPr>
        <w:t>Картина мира в образном строе древнеегипетского храма.</w:t>
      </w:r>
      <w:r w:rsidR="00BA74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A74CA" w:rsidRPr="00BA74CA">
        <w:rPr>
          <w:rFonts w:ascii="Times New Roman" w:hAnsi="Times New Roman"/>
          <w:color w:val="000000"/>
          <w:sz w:val="28"/>
          <w:lang w:val="ru-RU"/>
        </w:rPr>
        <w:t xml:space="preserve">Фараон Эхнатон </w:t>
      </w:r>
      <w:r w:rsidR="00BA74CA">
        <w:rPr>
          <w:rFonts w:ascii="Times New Roman" w:hAnsi="Times New Roman"/>
          <w:color w:val="000000"/>
          <w:sz w:val="28"/>
          <w:lang w:val="ru-RU"/>
        </w:rPr>
        <w:t>–</w:t>
      </w:r>
      <w:r w:rsidR="00BA74CA" w:rsidRPr="00BA74CA">
        <w:rPr>
          <w:rFonts w:ascii="Times New Roman" w:hAnsi="Times New Roman"/>
          <w:color w:val="000000"/>
          <w:sz w:val="28"/>
          <w:lang w:val="ru-RU"/>
        </w:rPr>
        <w:t xml:space="preserve"> реформатор из Эль-</w:t>
      </w:r>
      <w:proofErr w:type="spellStart"/>
      <w:r w:rsidR="00BA74CA" w:rsidRPr="00BA74CA">
        <w:rPr>
          <w:rFonts w:ascii="Times New Roman" w:hAnsi="Times New Roman"/>
          <w:color w:val="000000"/>
          <w:sz w:val="28"/>
          <w:lang w:val="ru-RU"/>
        </w:rPr>
        <w:t>Амарны</w:t>
      </w:r>
      <w:proofErr w:type="spellEnd"/>
      <w:r w:rsidR="00BA74CA" w:rsidRPr="00BA74CA">
        <w:rPr>
          <w:rFonts w:ascii="Times New Roman" w:hAnsi="Times New Roman"/>
          <w:color w:val="000000"/>
          <w:sz w:val="28"/>
          <w:lang w:val="ru-RU"/>
        </w:rPr>
        <w:t xml:space="preserve">. Культ единого бога </w:t>
      </w:r>
      <w:proofErr w:type="spellStart"/>
      <w:r w:rsidR="00BA74CA" w:rsidRPr="00BA74CA">
        <w:rPr>
          <w:rFonts w:ascii="Times New Roman" w:hAnsi="Times New Roman"/>
          <w:color w:val="000000"/>
          <w:sz w:val="28"/>
          <w:lang w:val="ru-RU"/>
        </w:rPr>
        <w:t>Атона</w:t>
      </w:r>
      <w:proofErr w:type="spellEnd"/>
      <w:r w:rsidR="00BA74CA" w:rsidRPr="00BA74CA">
        <w:rPr>
          <w:rFonts w:ascii="Times New Roman" w:hAnsi="Times New Roman"/>
          <w:color w:val="000000"/>
          <w:sz w:val="28"/>
          <w:lang w:val="ru-RU"/>
        </w:rPr>
        <w:t>. Обновление архитектурного облика древнеегипетского храма и идейно-художественного содержания гимна.</w:t>
      </w:r>
    </w:p>
    <w:p w:rsidR="00BA74CA" w:rsidRPr="00BA74CA" w:rsidRDefault="00BA74CA" w:rsidP="00BA74CA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A74CA">
        <w:rPr>
          <w:rFonts w:ascii="Times New Roman" w:hAnsi="Times New Roman"/>
          <w:b/>
          <w:i/>
          <w:color w:val="000000"/>
          <w:sz w:val="28"/>
          <w:lang w:val="ru-RU"/>
        </w:rPr>
        <w:t>Тема 6. Подготовка к вечности</w:t>
      </w:r>
    </w:p>
    <w:p w:rsidR="00250CB2" w:rsidRPr="00BA74CA" w:rsidRDefault="00BA74CA" w:rsidP="00BA74C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A74CA">
        <w:rPr>
          <w:rFonts w:ascii="Times New Roman" w:hAnsi="Times New Roman"/>
          <w:color w:val="000000"/>
          <w:sz w:val="28"/>
          <w:lang w:val="ru-RU"/>
        </w:rPr>
        <w:t>Жизнь и смерть в мировоззрении древн</w:t>
      </w:r>
      <w:r>
        <w:rPr>
          <w:rFonts w:ascii="Times New Roman" w:hAnsi="Times New Roman"/>
          <w:color w:val="000000"/>
          <w:sz w:val="28"/>
          <w:lang w:val="ru-RU"/>
        </w:rPr>
        <w:t xml:space="preserve">его египтянина. Миф об Осирисе. </w:t>
      </w:r>
      <w:r w:rsidRPr="00BA74CA">
        <w:rPr>
          <w:rFonts w:ascii="Times New Roman" w:hAnsi="Times New Roman"/>
          <w:color w:val="000000"/>
          <w:sz w:val="28"/>
          <w:lang w:val="ru-RU"/>
        </w:rPr>
        <w:t xml:space="preserve">Погребальные сооружения Древнего Египта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 w:rsidRPr="00BA74CA">
        <w:rPr>
          <w:rFonts w:ascii="Times New Roman" w:hAnsi="Times New Roman"/>
          <w:color w:val="000000"/>
          <w:sz w:val="28"/>
          <w:lang w:val="ru-RU"/>
        </w:rPr>
        <w:t xml:space="preserve"> пирамиды и скальные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гробницы. Фрески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Бени-Гасане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BA74CA">
        <w:rPr>
          <w:rFonts w:ascii="Times New Roman" w:hAnsi="Times New Roman"/>
          <w:color w:val="000000"/>
          <w:sz w:val="28"/>
          <w:lang w:val="ru-RU"/>
        </w:rPr>
        <w:t>Мумификаци</w:t>
      </w:r>
      <w:r>
        <w:rPr>
          <w:rFonts w:ascii="Times New Roman" w:hAnsi="Times New Roman"/>
          <w:color w:val="000000"/>
          <w:sz w:val="28"/>
          <w:lang w:val="ru-RU"/>
        </w:rPr>
        <w:t>я тела, обряд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отверзание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уст». </w:t>
      </w:r>
      <w:r w:rsidRPr="00BA74CA">
        <w:rPr>
          <w:rFonts w:ascii="Times New Roman" w:hAnsi="Times New Roman"/>
          <w:color w:val="000000"/>
          <w:sz w:val="28"/>
          <w:lang w:val="ru-RU"/>
        </w:rPr>
        <w:t>Суд Осириса. Книга мёртвых.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4CA">
        <w:rPr>
          <w:rFonts w:ascii="Times New Roman" w:hAnsi="Times New Roman"/>
          <w:color w:val="000000"/>
          <w:sz w:val="28"/>
          <w:lang w:val="ru-RU"/>
        </w:rPr>
        <w:t>Отношение древнего египтянина к жизни и смерти в памятниках художественной культуры Древнего Е</w:t>
      </w:r>
      <w:r>
        <w:rPr>
          <w:rFonts w:ascii="Times New Roman" w:hAnsi="Times New Roman"/>
          <w:color w:val="000000"/>
          <w:sz w:val="28"/>
          <w:lang w:val="ru-RU"/>
        </w:rPr>
        <w:t xml:space="preserve">гипта. </w:t>
      </w:r>
      <w:r w:rsidRPr="00BA74CA">
        <w:rPr>
          <w:rFonts w:ascii="Times New Roman" w:hAnsi="Times New Roman"/>
          <w:color w:val="000000"/>
          <w:sz w:val="28"/>
          <w:lang w:val="ru-RU"/>
        </w:rPr>
        <w:t xml:space="preserve">Духовное </w:t>
      </w:r>
      <w:proofErr w:type="gramStart"/>
      <w:r w:rsidRPr="00BA74CA">
        <w:rPr>
          <w:rFonts w:ascii="Times New Roman" w:hAnsi="Times New Roman"/>
          <w:color w:val="000000"/>
          <w:sz w:val="28"/>
          <w:lang w:val="ru-RU"/>
        </w:rPr>
        <w:t>мерило</w:t>
      </w:r>
      <w:proofErr w:type="gramEnd"/>
      <w:r w:rsidRPr="00BA74CA">
        <w:rPr>
          <w:rFonts w:ascii="Times New Roman" w:hAnsi="Times New Roman"/>
          <w:color w:val="000000"/>
          <w:sz w:val="28"/>
          <w:lang w:val="ru-RU"/>
        </w:rPr>
        <w:t xml:space="preserve"> и самооценка человека в произведениях «Книга мёртвых» и «Песнь арфиста».</w:t>
      </w:r>
    </w:p>
    <w:p w:rsidR="00BA74CA" w:rsidRPr="00BA74CA" w:rsidRDefault="00BA74CA" w:rsidP="00BA74CA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A74CA">
        <w:rPr>
          <w:rFonts w:ascii="Times New Roman" w:hAnsi="Times New Roman"/>
          <w:b/>
          <w:i/>
          <w:color w:val="000000"/>
          <w:sz w:val="28"/>
          <w:lang w:val="ru-RU"/>
        </w:rPr>
        <w:t>Тема 7. Детство человечества</w:t>
      </w:r>
    </w:p>
    <w:p w:rsidR="00250CB2" w:rsidRPr="00BA74CA" w:rsidRDefault="00BA74CA" w:rsidP="00BA74C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A74CA">
        <w:rPr>
          <w:rFonts w:ascii="Times New Roman" w:hAnsi="Times New Roman"/>
          <w:color w:val="000000"/>
          <w:sz w:val="28"/>
          <w:lang w:val="ru-RU"/>
        </w:rPr>
        <w:t>У истоков культуры Древней Греции. Природа и образ жизни населения в бассейне Эгейского мо</w:t>
      </w:r>
      <w:r>
        <w:rPr>
          <w:rFonts w:ascii="Times New Roman" w:hAnsi="Times New Roman"/>
          <w:color w:val="000000"/>
          <w:sz w:val="28"/>
          <w:lang w:val="ru-RU"/>
        </w:rPr>
        <w:t xml:space="preserve">ря в Восточном Средиземноморье. </w:t>
      </w:r>
      <w:r w:rsidRPr="00BA74CA">
        <w:rPr>
          <w:rFonts w:ascii="Times New Roman" w:hAnsi="Times New Roman"/>
          <w:color w:val="000000"/>
          <w:sz w:val="28"/>
          <w:lang w:val="ru-RU"/>
        </w:rPr>
        <w:t>Мифы и реалии в</w:t>
      </w:r>
      <w:r>
        <w:rPr>
          <w:rFonts w:ascii="Times New Roman" w:hAnsi="Times New Roman"/>
          <w:color w:val="000000"/>
          <w:sz w:val="28"/>
          <w:lang w:val="ru-RU"/>
        </w:rPr>
        <w:t xml:space="preserve"> жизни и искусстве. Гора Олимп. </w:t>
      </w:r>
      <w:r w:rsidRPr="00BA74CA">
        <w:rPr>
          <w:rFonts w:ascii="Times New Roman" w:hAnsi="Times New Roman"/>
          <w:color w:val="000000"/>
          <w:sz w:val="28"/>
          <w:lang w:val="ru-RU"/>
        </w:rPr>
        <w:t xml:space="preserve">Особенности минойской и микенской цивилизаций. Остров Крит. </w:t>
      </w:r>
      <w:proofErr w:type="spellStart"/>
      <w:r w:rsidRPr="00BA74CA">
        <w:rPr>
          <w:rFonts w:ascii="Times New Roman" w:hAnsi="Times New Roman"/>
          <w:color w:val="000000"/>
          <w:sz w:val="28"/>
          <w:lang w:val="ru-RU"/>
        </w:rPr>
        <w:t>Кн</w:t>
      </w:r>
      <w:r>
        <w:rPr>
          <w:rFonts w:ascii="Times New Roman" w:hAnsi="Times New Roman"/>
          <w:color w:val="000000"/>
          <w:sz w:val="28"/>
          <w:lang w:val="ru-RU"/>
        </w:rPr>
        <w:t>осский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дворец. Микены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BA74CA">
        <w:rPr>
          <w:rFonts w:ascii="Times New Roman" w:hAnsi="Times New Roman"/>
          <w:color w:val="000000"/>
          <w:sz w:val="28"/>
          <w:lang w:val="ru-RU"/>
        </w:rPr>
        <w:t>Ахейская Троя. Археологические и литературные свидетельства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4CA">
        <w:rPr>
          <w:rFonts w:ascii="Times New Roman" w:hAnsi="Times New Roman"/>
          <w:color w:val="000000"/>
          <w:sz w:val="28"/>
          <w:lang w:val="ru-RU"/>
        </w:rPr>
        <w:t>крито-минойской культуры. Троянский цикл древнегреческих мифов. История и миф.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4CA">
        <w:rPr>
          <w:rFonts w:ascii="Times New Roman" w:hAnsi="Times New Roman"/>
          <w:color w:val="000000"/>
          <w:sz w:val="28"/>
          <w:lang w:val="ru-RU"/>
        </w:rPr>
        <w:t>Поэма Гомера «Илиада».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4CA">
        <w:rPr>
          <w:rFonts w:ascii="Times New Roman" w:hAnsi="Times New Roman"/>
          <w:color w:val="000000"/>
          <w:sz w:val="28"/>
          <w:lang w:val="ru-RU"/>
        </w:rPr>
        <w:t>Характеры героев и духовно-нравственный мир человека в гомеровском эпосе.</w:t>
      </w:r>
    </w:p>
    <w:p w:rsidR="00BF4ACD" w:rsidRPr="00BF4ACD" w:rsidRDefault="00BF4ACD" w:rsidP="00BF4ACD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F4ACD">
        <w:rPr>
          <w:rFonts w:ascii="Times New Roman" w:hAnsi="Times New Roman"/>
          <w:b/>
          <w:i/>
          <w:color w:val="000000"/>
          <w:sz w:val="28"/>
          <w:lang w:val="ru-RU"/>
        </w:rPr>
        <w:t>Тема 8. Вершина греческой классики</w:t>
      </w:r>
    </w:p>
    <w:p w:rsidR="00BA74CA" w:rsidRPr="00BF4ACD" w:rsidRDefault="00BF4ACD" w:rsidP="00BF4AC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F4ACD">
        <w:rPr>
          <w:rFonts w:ascii="Times New Roman" w:hAnsi="Times New Roman"/>
          <w:color w:val="000000"/>
          <w:sz w:val="28"/>
          <w:lang w:val="ru-RU"/>
        </w:rPr>
        <w:t>Города-государства материковой Греции и распространение древнегреческой культуры в колониях на территориях вокру</w:t>
      </w:r>
      <w:r>
        <w:rPr>
          <w:rFonts w:ascii="Times New Roman" w:hAnsi="Times New Roman"/>
          <w:color w:val="000000"/>
          <w:sz w:val="28"/>
          <w:lang w:val="ru-RU"/>
        </w:rPr>
        <w:t xml:space="preserve">г Чёрного и Средиземного морей. </w:t>
      </w:r>
      <w:r w:rsidRPr="00BF4ACD">
        <w:rPr>
          <w:rFonts w:ascii="Times New Roman" w:hAnsi="Times New Roman"/>
          <w:color w:val="000000"/>
          <w:sz w:val="28"/>
          <w:lang w:val="ru-RU"/>
        </w:rPr>
        <w:t>Скульптура</w:t>
      </w:r>
      <w:r>
        <w:rPr>
          <w:rFonts w:ascii="Times New Roman" w:hAnsi="Times New Roman"/>
          <w:color w:val="000000"/>
          <w:sz w:val="28"/>
          <w:lang w:val="ru-RU"/>
        </w:rPr>
        <w:t xml:space="preserve"> и архитектура периода архаики. </w:t>
      </w:r>
      <w:r w:rsidRPr="00BF4ACD">
        <w:rPr>
          <w:rFonts w:ascii="Times New Roman" w:hAnsi="Times New Roman"/>
          <w:color w:val="000000"/>
          <w:sz w:val="28"/>
          <w:lang w:val="ru-RU"/>
        </w:rPr>
        <w:t>Возвышение Афин в г</w:t>
      </w:r>
      <w:r>
        <w:rPr>
          <w:rFonts w:ascii="Times New Roman" w:hAnsi="Times New Roman"/>
          <w:color w:val="000000"/>
          <w:sz w:val="28"/>
          <w:lang w:val="ru-RU"/>
        </w:rPr>
        <w:t xml:space="preserve">оды правления Перикла. </w:t>
      </w:r>
      <w:r w:rsidRPr="00BF4ACD">
        <w:rPr>
          <w:rFonts w:ascii="Times New Roman" w:hAnsi="Times New Roman"/>
          <w:color w:val="000000"/>
          <w:sz w:val="28"/>
          <w:lang w:val="ru-RU"/>
        </w:rPr>
        <w:t xml:space="preserve">Скульптура </w:t>
      </w:r>
      <w:r>
        <w:rPr>
          <w:rFonts w:ascii="Times New Roman" w:hAnsi="Times New Roman"/>
          <w:color w:val="000000"/>
          <w:sz w:val="28"/>
          <w:lang w:val="ru-RU"/>
        </w:rPr>
        <w:t xml:space="preserve">и архитектура периода классики. </w:t>
      </w:r>
      <w:r w:rsidRPr="00BF4ACD">
        <w:rPr>
          <w:rFonts w:ascii="Times New Roman" w:hAnsi="Times New Roman"/>
          <w:color w:val="000000"/>
          <w:sz w:val="28"/>
          <w:lang w:val="ru-RU"/>
        </w:rPr>
        <w:t>Синтез искусств. Парфенон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4ACD" w:rsidRPr="00BF4ACD" w:rsidRDefault="00BF4ACD" w:rsidP="00BF4ACD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F4ACD">
        <w:rPr>
          <w:rFonts w:ascii="Times New Roman" w:hAnsi="Times New Roman"/>
          <w:b/>
          <w:i/>
          <w:color w:val="000000"/>
          <w:sz w:val="28"/>
          <w:lang w:val="ru-RU"/>
        </w:rPr>
        <w:t>Тема 9. «</w:t>
      </w:r>
      <w:proofErr w:type="gramStart"/>
      <w:r w:rsidRPr="00BF4ACD">
        <w:rPr>
          <w:rFonts w:ascii="Times New Roman" w:hAnsi="Times New Roman"/>
          <w:b/>
          <w:i/>
          <w:color w:val="000000"/>
          <w:sz w:val="28"/>
          <w:lang w:val="ru-RU"/>
        </w:rPr>
        <w:t>Прометей</w:t>
      </w:r>
      <w:proofErr w:type="gramEnd"/>
      <w:r w:rsidRPr="00BF4ACD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прикованный»</w:t>
      </w:r>
    </w:p>
    <w:p w:rsidR="00BA74CA" w:rsidRPr="00BF4ACD" w:rsidRDefault="00BF4ACD" w:rsidP="00BF4AC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F4ACD">
        <w:rPr>
          <w:rFonts w:ascii="Times New Roman" w:hAnsi="Times New Roman"/>
          <w:color w:val="000000"/>
          <w:sz w:val="28"/>
          <w:lang w:val="ru-RU"/>
        </w:rPr>
        <w:t>Происхождение древнегреческой драмы и театра. Хор, актёр и зрители. Устро</w:t>
      </w:r>
      <w:r>
        <w:rPr>
          <w:rFonts w:ascii="Times New Roman" w:hAnsi="Times New Roman"/>
          <w:color w:val="000000"/>
          <w:sz w:val="28"/>
          <w:lang w:val="ru-RU"/>
        </w:rPr>
        <w:t xml:space="preserve">йство театра и его архитектура. </w:t>
      </w:r>
      <w:r w:rsidRPr="00BF4ACD">
        <w:rPr>
          <w:rFonts w:ascii="Times New Roman" w:hAnsi="Times New Roman"/>
          <w:color w:val="000000"/>
          <w:sz w:val="28"/>
          <w:lang w:val="ru-RU"/>
        </w:rPr>
        <w:t>«Отцы» греческого театра. Эсх</w:t>
      </w:r>
      <w:r>
        <w:rPr>
          <w:rFonts w:ascii="Times New Roman" w:hAnsi="Times New Roman"/>
          <w:color w:val="000000"/>
          <w:sz w:val="28"/>
          <w:lang w:val="ru-RU"/>
        </w:rPr>
        <w:t xml:space="preserve">ил и его тетралогия о Прометее. </w:t>
      </w:r>
      <w:r w:rsidRPr="00BF4ACD">
        <w:rPr>
          <w:rFonts w:ascii="Times New Roman" w:hAnsi="Times New Roman"/>
          <w:color w:val="000000"/>
          <w:sz w:val="28"/>
          <w:lang w:val="ru-RU"/>
        </w:rPr>
        <w:t>«</w:t>
      </w:r>
      <w:proofErr w:type="gramStart"/>
      <w:r w:rsidRPr="00BF4ACD">
        <w:rPr>
          <w:rFonts w:ascii="Times New Roman" w:hAnsi="Times New Roman"/>
          <w:color w:val="000000"/>
          <w:sz w:val="28"/>
          <w:lang w:val="ru-RU"/>
        </w:rPr>
        <w:t>Прометей</w:t>
      </w:r>
      <w:proofErr w:type="gramEnd"/>
      <w:r w:rsidRPr="00BF4ACD">
        <w:rPr>
          <w:rFonts w:ascii="Times New Roman" w:hAnsi="Times New Roman"/>
          <w:color w:val="000000"/>
          <w:sz w:val="28"/>
          <w:lang w:val="ru-RU"/>
        </w:rPr>
        <w:t xml:space="preserve"> прикованный»: содержание, характеры героев</w:t>
      </w:r>
      <w:r>
        <w:rPr>
          <w:rFonts w:ascii="Times New Roman" w:hAnsi="Times New Roman"/>
          <w:color w:val="000000"/>
          <w:sz w:val="28"/>
          <w:lang w:val="ru-RU"/>
        </w:rPr>
        <w:t xml:space="preserve"> и их образы. Монолог Прометея. </w:t>
      </w:r>
      <w:r w:rsidRPr="00BF4ACD">
        <w:rPr>
          <w:rFonts w:ascii="Times New Roman" w:hAnsi="Times New Roman"/>
          <w:color w:val="000000"/>
          <w:sz w:val="28"/>
          <w:lang w:val="ru-RU"/>
        </w:rPr>
        <w:t>Прометеев дар. Духовно-нравственный мир главного героя поэмы.</w:t>
      </w:r>
    </w:p>
    <w:p w:rsidR="00BF4ACD" w:rsidRPr="00BF4ACD" w:rsidRDefault="00BF4ACD" w:rsidP="00BF4ACD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F4ACD">
        <w:rPr>
          <w:rFonts w:ascii="Times New Roman" w:hAnsi="Times New Roman"/>
          <w:b/>
          <w:i/>
          <w:color w:val="000000"/>
          <w:sz w:val="28"/>
          <w:lang w:val="ru-RU"/>
        </w:rPr>
        <w:t>Тема 10. Римский феномен</w:t>
      </w:r>
    </w:p>
    <w:p w:rsidR="00BA74CA" w:rsidRDefault="00BF4ACD" w:rsidP="00BF4AC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F4ACD">
        <w:rPr>
          <w:rFonts w:ascii="Times New Roman" w:hAnsi="Times New Roman"/>
          <w:color w:val="000000"/>
          <w:sz w:val="28"/>
          <w:lang w:val="ru-RU"/>
        </w:rPr>
        <w:t xml:space="preserve">У истоков цивилизации Древнего Рима. Этрурия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 w:rsidRPr="00BF4ACD">
        <w:rPr>
          <w:rFonts w:ascii="Times New Roman" w:hAnsi="Times New Roman"/>
          <w:color w:val="000000"/>
          <w:sz w:val="28"/>
          <w:lang w:val="ru-RU"/>
        </w:rPr>
        <w:t xml:space="preserve"> историческая местность 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4ACD">
        <w:rPr>
          <w:rFonts w:ascii="Times New Roman" w:hAnsi="Times New Roman"/>
          <w:color w:val="000000"/>
          <w:sz w:val="28"/>
          <w:lang w:val="ru-RU"/>
        </w:rPr>
        <w:t xml:space="preserve">Средней Италии, в Восточном Средиземноморье, и её население. Искусство </w:t>
      </w:r>
      <w:r w:rsidRPr="00BF4ACD">
        <w:rPr>
          <w:rFonts w:ascii="Times New Roman" w:hAnsi="Times New Roman"/>
          <w:color w:val="000000"/>
          <w:sz w:val="28"/>
          <w:lang w:val="ru-RU"/>
        </w:rPr>
        <w:lastRenderedPageBreak/>
        <w:t>этрусков и греческая культура до завоевания Римом.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4ACD">
        <w:rPr>
          <w:rFonts w:ascii="Times New Roman" w:hAnsi="Times New Roman"/>
          <w:color w:val="000000"/>
          <w:sz w:val="28"/>
          <w:lang w:val="ru-RU"/>
        </w:rPr>
        <w:t>Основание Рима и царский период в его истории. Тарквиний Гордый. Республиканский Рим. Своеобразие его архитектуры и искусства.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4ACD">
        <w:rPr>
          <w:rFonts w:ascii="Times New Roman" w:hAnsi="Times New Roman"/>
          <w:color w:val="000000"/>
          <w:sz w:val="28"/>
          <w:lang w:val="ru-RU"/>
        </w:rPr>
        <w:t>Рим императорский.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4ACD">
        <w:rPr>
          <w:rFonts w:ascii="Times New Roman" w:hAnsi="Times New Roman"/>
          <w:color w:val="000000"/>
          <w:sz w:val="28"/>
          <w:lang w:val="ru-RU"/>
        </w:rPr>
        <w:t>«Хлеба и зрелищ!»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4ACD">
        <w:rPr>
          <w:rFonts w:ascii="Times New Roman" w:hAnsi="Times New Roman"/>
          <w:color w:val="000000"/>
          <w:sz w:val="28"/>
          <w:lang w:val="ru-RU"/>
        </w:rPr>
        <w:t>Римский портрет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F4ACD" w:rsidRPr="00BF4ACD" w:rsidRDefault="007F76CF" w:rsidP="00BF4ACD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7F76CF">
        <w:rPr>
          <w:rFonts w:ascii="Times New Roman" w:hAnsi="Times New Roman"/>
          <w:b/>
          <w:i/>
          <w:color w:val="000000"/>
          <w:sz w:val="28"/>
          <w:lang w:val="ru-RU"/>
        </w:rPr>
        <w:t>Тема 11. Конец Древнего мира</w:t>
      </w:r>
    </w:p>
    <w:p w:rsidR="00BF4ACD" w:rsidRPr="00BF4ACD" w:rsidRDefault="007F76CF" w:rsidP="007F76C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76CF">
        <w:rPr>
          <w:rFonts w:ascii="Times New Roman" w:hAnsi="Times New Roman"/>
          <w:color w:val="000000"/>
          <w:sz w:val="28"/>
          <w:lang w:val="ru-RU"/>
        </w:rPr>
        <w:t>Начало упадка древнейших цивилизаций Востока и Восточного Средиземноморья. Походы на восток Александра Македонского. Эллинизм в странах Восточного Средиземноморья. Сплав греческой и местных восточных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76CF">
        <w:rPr>
          <w:rFonts w:ascii="Times New Roman" w:hAnsi="Times New Roman"/>
          <w:color w:val="000000"/>
          <w:sz w:val="28"/>
          <w:lang w:val="ru-RU"/>
        </w:rPr>
        <w:t xml:space="preserve">культур. Эллинизм в Древней Греции. </w:t>
      </w:r>
      <w:proofErr w:type="spellStart"/>
      <w:r w:rsidRPr="007F76CF">
        <w:rPr>
          <w:rFonts w:ascii="Times New Roman" w:hAnsi="Times New Roman"/>
          <w:color w:val="000000"/>
          <w:sz w:val="28"/>
          <w:lang w:val="ru-RU"/>
        </w:rPr>
        <w:t>Пергамский</w:t>
      </w:r>
      <w:proofErr w:type="spellEnd"/>
      <w:r w:rsidRPr="007F76CF">
        <w:rPr>
          <w:rFonts w:ascii="Times New Roman" w:hAnsi="Times New Roman"/>
          <w:color w:val="000000"/>
          <w:sz w:val="28"/>
          <w:lang w:val="ru-RU"/>
        </w:rPr>
        <w:t xml:space="preserve"> алтарь.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76CF">
        <w:rPr>
          <w:rFonts w:ascii="Times New Roman" w:hAnsi="Times New Roman"/>
          <w:color w:val="000000"/>
          <w:sz w:val="28"/>
          <w:lang w:val="ru-RU"/>
        </w:rPr>
        <w:t>Поздний Рим. Появление христиан на территории Рима. Победа христианской идеологии над язычеством. Падение Рима.</w:t>
      </w:r>
    </w:p>
    <w:p w:rsidR="007F76CF" w:rsidRPr="00BF4ACD" w:rsidRDefault="007F76CF" w:rsidP="007F76CF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7F76CF">
        <w:rPr>
          <w:rFonts w:ascii="Times New Roman" w:hAnsi="Times New Roman"/>
          <w:b/>
          <w:i/>
          <w:color w:val="000000"/>
          <w:sz w:val="28"/>
          <w:lang w:val="ru-RU"/>
        </w:rPr>
        <w:t>Тема 12. Несостоявшийся диалог</w:t>
      </w:r>
    </w:p>
    <w:p w:rsidR="00BA74CA" w:rsidRPr="007F76CF" w:rsidRDefault="007F76CF" w:rsidP="007F76C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76CF">
        <w:rPr>
          <w:rFonts w:ascii="Times New Roman" w:hAnsi="Times New Roman"/>
          <w:color w:val="000000"/>
          <w:sz w:val="28"/>
          <w:lang w:val="ru-RU"/>
        </w:rPr>
        <w:t xml:space="preserve">Открытие Америки в XVI в. Географическое положение </w:t>
      </w:r>
      <w:proofErr w:type="spellStart"/>
      <w:r w:rsidRPr="007F76CF">
        <w:rPr>
          <w:rFonts w:ascii="Times New Roman" w:hAnsi="Times New Roman"/>
          <w:color w:val="000000"/>
          <w:sz w:val="28"/>
          <w:lang w:val="ru-RU"/>
        </w:rPr>
        <w:t>Мезоамерики</w:t>
      </w:r>
      <w:proofErr w:type="spellEnd"/>
      <w:r w:rsidRPr="007F76CF">
        <w:rPr>
          <w:rFonts w:ascii="Times New Roman" w:hAnsi="Times New Roman"/>
          <w:color w:val="000000"/>
          <w:sz w:val="28"/>
          <w:lang w:val="ru-RU"/>
        </w:rPr>
        <w:t xml:space="preserve">, природа </w:t>
      </w:r>
      <w:r>
        <w:rPr>
          <w:rFonts w:ascii="Times New Roman" w:hAnsi="Times New Roman"/>
          <w:color w:val="000000"/>
          <w:sz w:val="28"/>
          <w:lang w:val="ru-RU"/>
        </w:rPr>
        <w:t xml:space="preserve">и образ жизни древних индейцев. </w:t>
      </w:r>
      <w:r w:rsidRPr="007F76CF">
        <w:rPr>
          <w:rFonts w:ascii="Times New Roman" w:hAnsi="Times New Roman"/>
          <w:color w:val="000000"/>
          <w:sz w:val="28"/>
          <w:lang w:val="ru-RU"/>
        </w:rPr>
        <w:t>Картина мира в мифологии древних индейцев, их календар</w:t>
      </w:r>
      <w:r>
        <w:rPr>
          <w:rFonts w:ascii="Times New Roman" w:hAnsi="Times New Roman"/>
          <w:color w:val="000000"/>
          <w:sz w:val="28"/>
          <w:lang w:val="ru-RU"/>
        </w:rPr>
        <w:t xml:space="preserve">ь. Пирамиды и жертвоприношения. </w:t>
      </w:r>
      <w:r w:rsidRPr="007F76CF">
        <w:rPr>
          <w:rFonts w:ascii="Times New Roman" w:hAnsi="Times New Roman"/>
          <w:color w:val="000000"/>
          <w:sz w:val="28"/>
          <w:lang w:val="ru-RU"/>
        </w:rPr>
        <w:t>Вторжение испанских конкистадоров и гибел</w:t>
      </w:r>
      <w:r>
        <w:rPr>
          <w:rFonts w:ascii="Times New Roman" w:hAnsi="Times New Roman"/>
          <w:color w:val="000000"/>
          <w:sz w:val="28"/>
          <w:lang w:val="ru-RU"/>
        </w:rPr>
        <w:t xml:space="preserve">ь цивилизации древних индейцев. </w:t>
      </w:r>
      <w:r w:rsidRPr="007F76CF">
        <w:rPr>
          <w:rFonts w:ascii="Times New Roman" w:hAnsi="Times New Roman"/>
          <w:color w:val="000000"/>
          <w:sz w:val="28"/>
          <w:lang w:val="ru-RU"/>
        </w:rPr>
        <w:t>Высоты духа</w:t>
      </w:r>
    </w:p>
    <w:p w:rsidR="00BA74CA" w:rsidRDefault="007F76CF" w:rsidP="007F76CF">
      <w:pPr>
        <w:spacing w:after="0" w:line="264" w:lineRule="auto"/>
        <w:ind w:left="120" w:firstLine="588"/>
        <w:jc w:val="both"/>
        <w:rPr>
          <w:rFonts w:ascii="Times New Roman" w:hAnsi="Times New Roman"/>
          <w:b/>
          <w:bCs/>
          <w:i/>
          <w:iCs/>
          <w:color w:val="000000"/>
          <w:sz w:val="28"/>
          <w:lang w:val="ru-RU" w:bidi="ru-RU"/>
        </w:rPr>
      </w:pPr>
      <w:r w:rsidRPr="007F76CF">
        <w:rPr>
          <w:rFonts w:ascii="Times New Roman" w:hAnsi="Times New Roman"/>
          <w:b/>
          <w:bCs/>
          <w:i/>
          <w:iCs/>
          <w:color w:val="000000"/>
          <w:sz w:val="28"/>
          <w:lang w:val="ru-RU" w:bidi="ru-RU"/>
        </w:rPr>
        <w:t>Обобщающие уроки</w:t>
      </w:r>
    </w:p>
    <w:p w:rsidR="007F76CF" w:rsidRPr="007F76CF" w:rsidRDefault="007F76CF" w:rsidP="007F76C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76CF">
        <w:rPr>
          <w:rFonts w:ascii="Times New Roman" w:hAnsi="Times New Roman"/>
          <w:color w:val="000000"/>
          <w:sz w:val="28"/>
          <w:lang w:val="ru-RU"/>
        </w:rPr>
        <w:t>Повторительно-обобщающий урок с элементами театрализации. Инсценировки-монологи.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76CF">
        <w:rPr>
          <w:rFonts w:ascii="Times New Roman" w:hAnsi="Times New Roman"/>
          <w:color w:val="000000"/>
          <w:sz w:val="28"/>
          <w:lang w:val="ru-RU"/>
        </w:rPr>
        <w:t>Защита проекто</w:t>
      </w:r>
      <w:r>
        <w:rPr>
          <w:rFonts w:ascii="Times New Roman" w:hAnsi="Times New Roman"/>
          <w:color w:val="000000"/>
          <w:sz w:val="28"/>
          <w:lang w:val="ru-RU"/>
        </w:rPr>
        <w:t>в.</w:t>
      </w:r>
    </w:p>
    <w:p w:rsidR="00BA74CA" w:rsidRDefault="00DE480A" w:rsidP="007F76C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</w:t>
      </w:r>
      <w:r w:rsidR="007F76CF" w:rsidRPr="007F76CF">
        <w:rPr>
          <w:rFonts w:ascii="Times New Roman" w:hAnsi="Times New Roman"/>
          <w:b/>
          <w:color w:val="000000"/>
          <w:sz w:val="28"/>
          <w:lang w:val="ru-RU"/>
        </w:rPr>
        <w:t xml:space="preserve"> II. Художественная культура </w:t>
      </w:r>
      <w:r w:rsidR="007F76C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="007F76CF" w:rsidRPr="007F76CF">
        <w:rPr>
          <w:rFonts w:ascii="Times New Roman" w:hAnsi="Times New Roman"/>
          <w:b/>
          <w:color w:val="000000"/>
          <w:sz w:val="28"/>
          <w:lang w:val="ru-RU"/>
        </w:rPr>
        <w:t xml:space="preserve">редних веков и эпохи </w:t>
      </w:r>
      <w:r w:rsidR="007F76C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7F76CF" w:rsidRPr="007F76CF">
        <w:rPr>
          <w:rFonts w:ascii="Times New Roman" w:hAnsi="Times New Roman"/>
          <w:b/>
          <w:color w:val="000000"/>
          <w:sz w:val="28"/>
          <w:lang w:val="ru-RU"/>
        </w:rPr>
        <w:t>озрождения</w:t>
      </w:r>
      <w:r w:rsidR="007F76C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="007F76CF" w:rsidRPr="007F76CF">
        <w:rPr>
          <w:rFonts w:ascii="Times New Roman" w:hAnsi="Times New Roman"/>
          <w:b/>
          <w:color w:val="000000"/>
          <w:sz w:val="28"/>
          <w:lang w:val="ru-RU"/>
        </w:rPr>
        <w:t>Познание высшей</w:t>
      </w:r>
      <w:r w:rsidR="007F76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F76CF" w:rsidRPr="007F76CF">
        <w:rPr>
          <w:rFonts w:ascii="Times New Roman" w:hAnsi="Times New Roman"/>
          <w:b/>
          <w:color w:val="000000"/>
          <w:sz w:val="28"/>
          <w:lang w:val="ru-RU"/>
        </w:rPr>
        <w:t>реальности</w:t>
      </w:r>
    </w:p>
    <w:p w:rsidR="00BA74CA" w:rsidRPr="007F76CF" w:rsidRDefault="007F76CF" w:rsidP="007F76CF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7F76CF">
        <w:rPr>
          <w:rFonts w:ascii="Times New Roman" w:hAnsi="Times New Roman"/>
          <w:b/>
          <w:i/>
          <w:color w:val="000000"/>
          <w:sz w:val="28"/>
          <w:lang w:val="ru-RU"/>
        </w:rPr>
        <w:t>Тема 13. Вселенная Ахурамазды</w:t>
      </w:r>
    </w:p>
    <w:p w:rsidR="00BA74CA" w:rsidRPr="007F76CF" w:rsidRDefault="007F76CF" w:rsidP="007F76C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76CF">
        <w:rPr>
          <w:rFonts w:ascii="Times New Roman" w:hAnsi="Times New Roman"/>
          <w:color w:val="000000"/>
          <w:sz w:val="28"/>
          <w:lang w:val="ru-RU"/>
        </w:rPr>
        <w:t xml:space="preserve">Заратуштра (Заратустра)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 w:rsidRPr="007F76CF">
        <w:rPr>
          <w:rFonts w:ascii="Times New Roman" w:hAnsi="Times New Roman"/>
          <w:color w:val="000000"/>
          <w:sz w:val="28"/>
          <w:lang w:val="ru-RU"/>
        </w:rPr>
        <w:t xml:space="preserve"> древнеперсидский жрец и пророк. Историческая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76CF">
        <w:rPr>
          <w:rFonts w:ascii="Times New Roman" w:hAnsi="Times New Roman"/>
          <w:color w:val="000000"/>
          <w:sz w:val="28"/>
          <w:lang w:val="ru-RU"/>
        </w:rPr>
        <w:t xml:space="preserve">легендарная основы его биографии. Встреча с Ахурамаздой </w:t>
      </w:r>
      <w:r>
        <w:rPr>
          <w:rFonts w:ascii="Times New Roman" w:hAnsi="Times New Roman"/>
          <w:color w:val="000000"/>
          <w:sz w:val="28"/>
          <w:lang w:val="ru-RU"/>
        </w:rPr>
        <w:t xml:space="preserve">и первые откровения Заратуштры. </w:t>
      </w:r>
      <w:r w:rsidRPr="007F76CF">
        <w:rPr>
          <w:rFonts w:ascii="Times New Roman" w:hAnsi="Times New Roman"/>
          <w:color w:val="000000"/>
          <w:sz w:val="28"/>
          <w:lang w:val="ru-RU"/>
        </w:rPr>
        <w:t>Картина мира в учении За</w:t>
      </w:r>
      <w:r>
        <w:rPr>
          <w:rFonts w:ascii="Times New Roman" w:hAnsi="Times New Roman"/>
          <w:color w:val="000000"/>
          <w:sz w:val="28"/>
          <w:lang w:val="ru-RU"/>
        </w:rPr>
        <w:t xml:space="preserve">ратуштры. Проблема добра и зла. </w:t>
      </w:r>
      <w:r w:rsidRPr="007F76CF">
        <w:rPr>
          <w:rFonts w:ascii="Times New Roman" w:hAnsi="Times New Roman"/>
          <w:color w:val="000000"/>
          <w:sz w:val="28"/>
          <w:lang w:val="ru-RU"/>
        </w:rPr>
        <w:t>Распространение зороас</w:t>
      </w:r>
      <w:r>
        <w:rPr>
          <w:rFonts w:ascii="Times New Roman" w:hAnsi="Times New Roman"/>
          <w:color w:val="000000"/>
          <w:sz w:val="28"/>
          <w:lang w:val="ru-RU"/>
        </w:rPr>
        <w:t xml:space="preserve">тризма. Священная книга Авеста. </w:t>
      </w:r>
      <w:r w:rsidRPr="007F76CF">
        <w:rPr>
          <w:rFonts w:ascii="Times New Roman" w:hAnsi="Times New Roman"/>
          <w:color w:val="000000"/>
          <w:sz w:val="28"/>
          <w:lang w:val="ru-RU"/>
        </w:rPr>
        <w:t xml:space="preserve">Культовые сооружения зороастризма в архитектуре Персии (Древнего Ирана). </w:t>
      </w:r>
      <w:r>
        <w:rPr>
          <w:rFonts w:ascii="Times New Roman" w:hAnsi="Times New Roman"/>
          <w:color w:val="000000"/>
          <w:sz w:val="28"/>
          <w:lang w:val="ru-RU"/>
        </w:rPr>
        <w:t>Зороастризм в современном мире.</w:t>
      </w:r>
    </w:p>
    <w:p w:rsidR="007F76CF" w:rsidRPr="007F76CF" w:rsidRDefault="007F76CF" w:rsidP="007F76CF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7F76CF">
        <w:rPr>
          <w:rFonts w:ascii="Times New Roman" w:hAnsi="Times New Roman"/>
          <w:b/>
          <w:i/>
          <w:color w:val="000000"/>
          <w:sz w:val="28"/>
          <w:lang w:val="ru-RU"/>
        </w:rPr>
        <w:t>Тема 14. Колесо бытия</w:t>
      </w:r>
    </w:p>
    <w:p w:rsidR="00BA74CA" w:rsidRPr="007F76CF" w:rsidRDefault="007F76CF" w:rsidP="007F76C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76CF">
        <w:rPr>
          <w:rFonts w:ascii="Times New Roman" w:hAnsi="Times New Roman"/>
          <w:color w:val="000000"/>
          <w:sz w:val="28"/>
          <w:lang w:val="ru-RU"/>
        </w:rPr>
        <w:t xml:space="preserve">Отшельники </w:t>
      </w:r>
      <w:proofErr w:type="spellStart"/>
      <w:r w:rsidRPr="007F76CF">
        <w:rPr>
          <w:rFonts w:ascii="Times New Roman" w:hAnsi="Times New Roman"/>
          <w:color w:val="000000"/>
          <w:sz w:val="28"/>
          <w:lang w:val="ru-RU"/>
        </w:rPr>
        <w:t>Урувельского</w:t>
      </w:r>
      <w:proofErr w:type="spellEnd"/>
      <w:r w:rsidRPr="007F76CF">
        <w:rPr>
          <w:rFonts w:ascii="Times New Roman" w:hAnsi="Times New Roman"/>
          <w:color w:val="000000"/>
          <w:sz w:val="28"/>
          <w:lang w:val="ru-RU"/>
        </w:rPr>
        <w:t xml:space="preserve"> леса в Индии.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76CF">
        <w:rPr>
          <w:rFonts w:ascii="Times New Roman" w:hAnsi="Times New Roman"/>
          <w:color w:val="000000"/>
          <w:sz w:val="28"/>
          <w:lang w:val="ru-RU"/>
        </w:rPr>
        <w:t xml:space="preserve">Великий закон Тримурти. Сансара, бодхисатвы и </w:t>
      </w:r>
      <w:proofErr w:type="spellStart"/>
      <w:r w:rsidRPr="007F76CF">
        <w:rPr>
          <w:rFonts w:ascii="Times New Roman" w:hAnsi="Times New Roman"/>
          <w:color w:val="000000"/>
          <w:sz w:val="28"/>
          <w:lang w:val="ru-RU"/>
        </w:rPr>
        <w:t>будды</w:t>
      </w:r>
      <w:proofErr w:type="spellEnd"/>
      <w:r w:rsidRPr="007F76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Гаутамы, ставшего Буддой. </w:t>
      </w:r>
      <w:r w:rsidRPr="007F76CF">
        <w:rPr>
          <w:rFonts w:ascii="Times New Roman" w:hAnsi="Times New Roman"/>
          <w:color w:val="000000"/>
          <w:sz w:val="28"/>
          <w:lang w:val="ru-RU"/>
        </w:rPr>
        <w:t>Учение Будды Гаутамы о причине страданий в жизни человека и стремле</w:t>
      </w:r>
      <w:r>
        <w:rPr>
          <w:rFonts w:ascii="Times New Roman" w:hAnsi="Times New Roman"/>
          <w:color w:val="000000"/>
          <w:sz w:val="28"/>
          <w:lang w:val="ru-RU"/>
        </w:rPr>
        <w:t>нии к избавлению от них. Аскети</w:t>
      </w:r>
      <w:r w:rsidRPr="007F76CF">
        <w:rPr>
          <w:rFonts w:ascii="Times New Roman" w:hAnsi="Times New Roman"/>
          <w:color w:val="000000"/>
          <w:sz w:val="28"/>
          <w:lang w:val="ru-RU"/>
        </w:rPr>
        <w:t>ческий путь достижения н</w:t>
      </w:r>
      <w:r>
        <w:rPr>
          <w:rFonts w:ascii="Times New Roman" w:hAnsi="Times New Roman"/>
          <w:color w:val="000000"/>
          <w:sz w:val="28"/>
          <w:lang w:val="ru-RU"/>
        </w:rPr>
        <w:t xml:space="preserve">ирваны и пять обетов для мирян. </w:t>
      </w:r>
      <w:r w:rsidRPr="007F76CF">
        <w:rPr>
          <w:rFonts w:ascii="Times New Roman" w:hAnsi="Times New Roman"/>
          <w:color w:val="000000"/>
          <w:sz w:val="28"/>
          <w:lang w:val="ru-RU"/>
        </w:rPr>
        <w:t>Последователи учения Будды и священный канон «</w:t>
      </w:r>
      <w:proofErr w:type="spellStart"/>
      <w:r w:rsidRPr="007F76CF">
        <w:rPr>
          <w:rFonts w:ascii="Times New Roman" w:hAnsi="Times New Roman"/>
          <w:color w:val="000000"/>
          <w:sz w:val="28"/>
          <w:lang w:val="ru-RU"/>
        </w:rPr>
        <w:t>Трипит</w:t>
      </w:r>
      <w:r>
        <w:rPr>
          <w:rFonts w:ascii="Times New Roman" w:hAnsi="Times New Roman"/>
          <w:color w:val="000000"/>
          <w:sz w:val="28"/>
          <w:lang w:val="ru-RU"/>
        </w:rPr>
        <w:t>ака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» («Три координаты знания»). </w:t>
      </w:r>
      <w:r w:rsidRPr="007F76CF">
        <w:rPr>
          <w:rFonts w:ascii="Times New Roman" w:hAnsi="Times New Roman"/>
          <w:color w:val="000000"/>
          <w:sz w:val="28"/>
          <w:lang w:val="ru-RU"/>
        </w:rPr>
        <w:t xml:space="preserve">«Колесо Закона». Ступа в </w:t>
      </w:r>
      <w:proofErr w:type="spellStart"/>
      <w:r w:rsidRPr="007F76CF">
        <w:rPr>
          <w:rFonts w:ascii="Times New Roman" w:hAnsi="Times New Roman"/>
          <w:color w:val="000000"/>
          <w:sz w:val="28"/>
          <w:lang w:val="ru-RU"/>
        </w:rPr>
        <w:t>Санчи</w:t>
      </w:r>
      <w:proofErr w:type="spellEnd"/>
      <w:r w:rsidRPr="007F76CF">
        <w:rPr>
          <w:rFonts w:ascii="Times New Roman" w:hAnsi="Times New Roman"/>
          <w:color w:val="000000"/>
          <w:sz w:val="28"/>
          <w:lang w:val="ru-RU"/>
        </w:rPr>
        <w:t>. Будди</w:t>
      </w:r>
      <w:r>
        <w:rPr>
          <w:rFonts w:ascii="Times New Roman" w:hAnsi="Times New Roman"/>
          <w:color w:val="000000"/>
          <w:sz w:val="28"/>
          <w:lang w:val="ru-RU"/>
        </w:rPr>
        <w:t xml:space="preserve">йские пещерные храмы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Аджанте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Буддизм как мировая религия. </w:t>
      </w:r>
      <w:r w:rsidRPr="007F76CF">
        <w:rPr>
          <w:rFonts w:ascii="Times New Roman" w:hAnsi="Times New Roman"/>
          <w:color w:val="000000"/>
          <w:sz w:val="28"/>
          <w:lang w:val="ru-RU"/>
        </w:rPr>
        <w:t>Будда о благородных истинах, добре и зле, победе человека над собой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7F76CF" w:rsidRDefault="007F76CF" w:rsidP="007F76CF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7F76CF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15. Рукотворная Вселенная </w:t>
      </w:r>
    </w:p>
    <w:p w:rsidR="00BF4ACD" w:rsidRPr="00431813" w:rsidRDefault="007F76CF" w:rsidP="0043181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7F76CF">
        <w:rPr>
          <w:rFonts w:ascii="Times New Roman" w:hAnsi="Times New Roman"/>
          <w:color w:val="000000"/>
          <w:sz w:val="28"/>
          <w:lang w:val="ru-RU"/>
        </w:rPr>
        <w:lastRenderedPageBreak/>
        <w:t>Лао</w:t>
      </w:r>
      <w:proofErr w:type="spellEnd"/>
      <w:r w:rsidRPr="007F76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F76CF">
        <w:rPr>
          <w:rFonts w:ascii="Times New Roman" w:hAnsi="Times New Roman"/>
          <w:color w:val="000000"/>
          <w:sz w:val="28"/>
          <w:lang w:val="ru-RU"/>
        </w:rPr>
        <w:t>Цзы</w:t>
      </w:r>
      <w:proofErr w:type="spellEnd"/>
      <w:r w:rsidRPr="007F76CF">
        <w:rPr>
          <w:rFonts w:ascii="Times New Roman" w:hAnsi="Times New Roman"/>
          <w:color w:val="000000"/>
          <w:sz w:val="28"/>
          <w:lang w:val="ru-RU"/>
        </w:rPr>
        <w:t xml:space="preserve"> и его трактат «Дао де </w:t>
      </w:r>
      <w:proofErr w:type="spellStart"/>
      <w:r w:rsidRPr="007F76CF">
        <w:rPr>
          <w:rFonts w:ascii="Times New Roman" w:hAnsi="Times New Roman"/>
          <w:color w:val="000000"/>
          <w:sz w:val="28"/>
          <w:lang w:val="ru-RU"/>
        </w:rPr>
        <w:t>цзинь</w:t>
      </w:r>
      <w:proofErr w:type="spellEnd"/>
      <w:r w:rsidRPr="007F76CF">
        <w:rPr>
          <w:rFonts w:ascii="Times New Roman" w:hAnsi="Times New Roman"/>
          <w:color w:val="000000"/>
          <w:sz w:val="28"/>
          <w:lang w:val="ru-RU"/>
        </w:rPr>
        <w:t>».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76CF">
        <w:rPr>
          <w:rFonts w:ascii="Times New Roman" w:hAnsi="Times New Roman"/>
          <w:color w:val="000000"/>
          <w:sz w:val="28"/>
          <w:lang w:val="ru-RU"/>
        </w:rPr>
        <w:t>Слово и живопись в китайской и японской традициях. Философский смысл природы в т</w:t>
      </w:r>
      <w:r w:rsidR="00431813">
        <w:rPr>
          <w:rFonts w:ascii="Times New Roman" w:hAnsi="Times New Roman"/>
          <w:color w:val="000000"/>
          <w:sz w:val="28"/>
          <w:lang w:val="ru-RU"/>
        </w:rPr>
        <w:t xml:space="preserve">ворчестве китайских художников. </w:t>
      </w:r>
      <w:r w:rsidRPr="007F76CF">
        <w:rPr>
          <w:rFonts w:ascii="Times New Roman" w:hAnsi="Times New Roman"/>
          <w:color w:val="000000"/>
          <w:sz w:val="28"/>
          <w:lang w:val="ru-RU"/>
        </w:rPr>
        <w:t>Особенности пейзажного сада в культуре Японии</w:t>
      </w:r>
      <w:r w:rsidR="00431813">
        <w:rPr>
          <w:rFonts w:ascii="Times New Roman" w:hAnsi="Times New Roman"/>
          <w:color w:val="000000"/>
          <w:sz w:val="28"/>
          <w:lang w:val="ru-RU"/>
        </w:rPr>
        <w:t>.</w:t>
      </w:r>
    </w:p>
    <w:p w:rsidR="00431813" w:rsidRPr="00431813" w:rsidRDefault="00431813" w:rsidP="00431813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31813">
        <w:rPr>
          <w:rFonts w:ascii="Times New Roman" w:hAnsi="Times New Roman"/>
          <w:b/>
          <w:i/>
          <w:color w:val="000000"/>
          <w:sz w:val="28"/>
          <w:lang w:val="ru-RU"/>
        </w:rPr>
        <w:t>Тема 16. Взгляд сквозь небо</w:t>
      </w:r>
    </w:p>
    <w:p w:rsidR="00BF4ACD" w:rsidRDefault="00431813" w:rsidP="004318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31813">
        <w:rPr>
          <w:rFonts w:ascii="Times New Roman" w:hAnsi="Times New Roman"/>
          <w:color w:val="000000"/>
          <w:sz w:val="28"/>
          <w:lang w:val="ru-RU"/>
        </w:rPr>
        <w:t xml:space="preserve">В поисках Земли обетованной. Пятикнижие Моисея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 w:rsidRPr="00431813">
        <w:rPr>
          <w:rFonts w:ascii="Times New Roman" w:hAnsi="Times New Roman"/>
          <w:color w:val="000000"/>
          <w:sz w:val="28"/>
          <w:lang w:val="ru-RU"/>
        </w:rPr>
        <w:t xml:space="preserve"> священная Тора. Иерусалимский храм.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813">
        <w:rPr>
          <w:rFonts w:ascii="Times New Roman" w:hAnsi="Times New Roman"/>
          <w:color w:val="000000"/>
          <w:sz w:val="28"/>
          <w:lang w:val="ru-RU"/>
        </w:rPr>
        <w:t>Евангельские предания об Иисусе Христе. Новый Завет. Нагорная проповедь.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813">
        <w:rPr>
          <w:rFonts w:ascii="Times New Roman" w:hAnsi="Times New Roman"/>
          <w:color w:val="000000"/>
          <w:sz w:val="28"/>
          <w:lang w:val="ru-RU"/>
        </w:rPr>
        <w:t>Разделение единой христианской церкви. Символика христианского храма. Византийский, романский,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813">
        <w:rPr>
          <w:rFonts w:ascii="Times New Roman" w:hAnsi="Times New Roman"/>
          <w:color w:val="000000"/>
          <w:sz w:val="28"/>
          <w:lang w:val="ru-RU"/>
        </w:rPr>
        <w:t xml:space="preserve">готический стили </w:t>
      </w:r>
      <w:r>
        <w:rPr>
          <w:rFonts w:ascii="Times New Roman" w:hAnsi="Times New Roman"/>
          <w:color w:val="000000"/>
          <w:sz w:val="28"/>
          <w:lang w:val="ru-RU"/>
        </w:rPr>
        <w:t xml:space="preserve">в христианской архитектуре. </w:t>
      </w:r>
      <w:r w:rsidRPr="00431813">
        <w:rPr>
          <w:rFonts w:ascii="Times New Roman" w:hAnsi="Times New Roman"/>
          <w:color w:val="000000"/>
          <w:sz w:val="28"/>
          <w:lang w:val="ru-RU"/>
        </w:rPr>
        <w:t>Нравственные основы бытия человека в христианстве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31813" w:rsidRPr="00431813" w:rsidRDefault="00431813" w:rsidP="00431813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31813">
        <w:rPr>
          <w:rFonts w:ascii="Times New Roman" w:hAnsi="Times New Roman"/>
          <w:b/>
          <w:i/>
          <w:color w:val="000000"/>
          <w:sz w:val="28"/>
          <w:lang w:val="ru-RU"/>
        </w:rPr>
        <w:t>Тема 17. Каменная летопись</w:t>
      </w:r>
    </w:p>
    <w:p w:rsidR="00BF4ACD" w:rsidRDefault="00431813" w:rsidP="004318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31813">
        <w:rPr>
          <w:rFonts w:ascii="Times New Roman" w:hAnsi="Times New Roman"/>
          <w:color w:val="000000"/>
          <w:sz w:val="28"/>
          <w:lang w:val="ru-RU"/>
        </w:rPr>
        <w:t xml:space="preserve">Образ жизни древних славян. Славянский пантеон киевского князя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431813">
        <w:rPr>
          <w:rFonts w:ascii="Times New Roman" w:hAnsi="Times New Roman"/>
          <w:color w:val="000000"/>
          <w:sz w:val="28"/>
          <w:lang w:val="ru-RU"/>
        </w:rPr>
        <w:t xml:space="preserve">ладимира I.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431813">
        <w:rPr>
          <w:rFonts w:ascii="Times New Roman" w:hAnsi="Times New Roman"/>
          <w:color w:val="000000"/>
          <w:sz w:val="28"/>
          <w:lang w:val="ru-RU"/>
        </w:rPr>
        <w:t xml:space="preserve">ыбор веры и принятие христианства на Руси. Традиции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431813">
        <w:rPr>
          <w:rFonts w:ascii="Times New Roman" w:hAnsi="Times New Roman"/>
          <w:color w:val="000000"/>
          <w:sz w:val="28"/>
          <w:lang w:val="ru-RU"/>
        </w:rPr>
        <w:t>изантии в древнерусской культуре и архитектуре. Древнерусские княжества и особенности их культовой архитектуры. Формирование Московского государства. Храмы и соборы Древней Руси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31813" w:rsidRPr="00431813" w:rsidRDefault="00431813" w:rsidP="00431813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</w:t>
      </w:r>
      <w:r w:rsidRPr="00431813">
        <w:rPr>
          <w:rFonts w:ascii="Times New Roman" w:hAnsi="Times New Roman"/>
          <w:b/>
          <w:i/>
          <w:color w:val="000000"/>
          <w:sz w:val="28"/>
          <w:lang w:val="ru-RU"/>
        </w:rPr>
        <w:t xml:space="preserve">ема 18.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Д</w:t>
      </w:r>
      <w:r w:rsidRPr="00431813">
        <w:rPr>
          <w:rFonts w:ascii="Times New Roman" w:hAnsi="Times New Roman"/>
          <w:b/>
          <w:i/>
          <w:color w:val="000000"/>
          <w:sz w:val="28"/>
          <w:lang w:val="ru-RU"/>
        </w:rPr>
        <w:t>уховное делание</w:t>
      </w:r>
    </w:p>
    <w:p w:rsidR="00BF4ACD" w:rsidRDefault="00431813" w:rsidP="004318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31813">
        <w:rPr>
          <w:rFonts w:ascii="Times New Roman" w:hAnsi="Times New Roman"/>
          <w:color w:val="000000"/>
          <w:sz w:val="28"/>
          <w:lang w:val="ru-RU"/>
        </w:rPr>
        <w:t>Поиски смысла жизни после христианизации Руси. Формирование пантеона русских святых. Монашество как образ жизни. Сергий Радонежский. Иконописцы Феофан Грек и Андрей Рублёв. Образ Пресвятой Троицы в иску</w:t>
      </w:r>
      <w:r>
        <w:rPr>
          <w:rFonts w:ascii="Times New Roman" w:hAnsi="Times New Roman"/>
          <w:color w:val="000000"/>
          <w:sz w:val="28"/>
          <w:lang w:val="ru-RU"/>
        </w:rPr>
        <w:t xml:space="preserve">сстве и культуре Древней Руси. </w:t>
      </w:r>
      <w:r w:rsidRPr="00431813">
        <w:rPr>
          <w:rFonts w:ascii="Times New Roman" w:hAnsi="Times New Roman"/>
          <w:color w:val="000000"/>
          <w:sz w:val="28"/>
          <w:lang w:val="ru-RU"/>
        </w:rPr>
        <w:t>Духовный подвиг святого Георгия и преподобного Сергия Радонежского в искусстве. Образ человека в древнерусской иконописи и литературе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31813" w:rsidRPr="00431813" w:rsidRDefault="00431813" w:rsidP="00431813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31813">
        <w:rPr>
          <w:rFonts w:ascii="Times New Roman" w:hAnsi="Times New Roman"/>
          <w:b/>
          <w:i/>
          <w:color w:val="000000"/>
          <w:sz w:val="28"/>
          <w:lang w:val="ru-RU"/>
        </w:rPr>
        <w:t>Тема 19. Божественное песнопение в христианском храме</w:t>
      </w:r>
    </w:p>
    <w:p w:rsidR="00BF4ACD" w:rsidRPr="00431813" w:rsidRDefault="00431813" w:rsidP="0043181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31813">
        <w:rPr>
          <w:rFonts w:ascii="Times New Roman" w:hAnsi="Times New Roman"/>
          <w:color w:val="000000"/>
          <w:sz w:val="28"/>
          <w:lang w:val="ru-RU"/>
        </w:rPr>
        <w:t>Пение и музыка в богослужении первых христиан. Особенности католического богослужения.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813">
        <w:rPr>
          <w:rFonts w:ascii="Times New Roman" w:hAnsi="Times New Roman"/>
          <w:color w:val="000000"/>
          <w:sz w:val="28"/>
          <w:lang w:val="ru-RU"/>
        </w:rPr>
        <w:t>Музыка в Византии и Древней Руси.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813">
        <w:rPr>
          <w:rFonts w:ascii="Times New Roman" w:hAnsi="Times New Roman"/>
          <w:color w:val="000000"/>
          <w:sz w:val="28"/>
          <w:lang w:val="ru-RU"/>
        </w:rPr>
        <w:t>Храмовое пространство и синтез ис</w:t>
      </w:r>
      <w:r>
        <w:rPr>
          <w:rFonts w:ascii="Times New Roman" w:hAnsi="Times New Roman"/>
          <w:color w:val="000000"/>
          <w:sz w:val="28"/>
          <w:lang w:val="ru-RU"/>
        </w:rPr>
        <w:t xml:space="preserve">кусств в Божественной литургии. </w:t>
      </w:r>
      <w:r w:rsidRPr="00431813">
        <w:rPr>
          <w:rFonts w:ascii="Times New Roman" w:hAnsi="Times New Roman"/>
          <w:color w:val="000000"/>
          <w:sz w:val="28"/>
          <w:lang w:val="ru-RU"/>
        </w:rPr>
        <w:t>Язычество и христи</w:t>
      </w:r>
      <w:r>
        <w:rPr>
          <w:rFonts w:ascii="Times New Roman" w:hAnsi="Times New Roman"/>
          <w:color w:val="000000"/>
          <w:sz w:val="28"/>
          <w:lang w:val="ru-RU"/>
        </w:rPr>
        <w:t xml:space="preserve">анство в культуре Древней Руси. </w:t>
      </w:r>
      <w:r w:rsidRPr="00431813">
        <w:rPr>
          <w:rFonts w:ascii="Times New Roman" w:hAnsi="Times New Roman"/>
          <w:color w:val="000000"/>
          <w:sz w:val="28"/>
          <w:lang w:val="ru-RU"/>
        </w:rPr>
        <w:t xml:space="preserve">Воодушевление, глубина чувств и возвышенность языка </w:t>
      </w:r>
      <w:proofErr w:type="spellStart"/>
      <w:r w:rsidRPr="00431813">
        <w:rPr>
          <w:rFonts w:ascii="Times New Roman" w:hAnsi="Times New Roman"/>
          <w:color w:val="000000"/>
          <w:sz w:val="28"/>
          <w:lang w:val="ru-RU"/>
        </w:rPr>
        <w:t>гимнографии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31813" w:rsidRPr="00431813" w:rsidRDefault="00431813" w:rsidP="00431813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31813">
        <w:rPr>
          <w:rFonts w:ascii="Times New Roman" w:hAnsi="Times New Roman"/>
          <w:b/>
          <w:i/>
          <w:color w:val="000000"/>
          <w:sz w:val="28"/>
          <w:lang w:val="ru-RU"/>
        </w:rPr>
        <w:t>Тема 20. Слепок вечности</w:t>
      </w:r>
    </w:p>
    <w:p w:rsidR="00BF4ACD" w:rsidRPr="00DC0535" w:rsidRDefault="00431813" w:rsidP="00DC05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31813">
        <w:rPr>
          <w:rFonts w:ascii="Times New Roman" w:hAnsi="Times New Roman"/>
          <w:color w:val="000000"/>
          <w:sz w:val="28"/>
          <w:lang w:val="ru-RU"/>
        </w:rPr>
        <w:t>Образ жизни, природа и религиозные традиции арабских племён Аравии накануне зарожд</w:t>
      </w:r>
      <w:r w:rsidR="00DC0535">
        <w:rPr>
          <w:rFonts w:ascii="Times New Roman" w:hAnsi="Times New Roman"/>
          <w:color w:val="000000"/>
          <w:sz w:val="28"/>
          <w:lang w:val="ru-RU"/>
        </w:rPr>
        <w:t xml:space="preserve">ения ислама. Мекка и аль-Кааба. Пророческая миссия Мухаммада. Священная книга ислама – Коран. Культовое сооружение мусульман – мечеть. </w:t>
      </w:r>
      <w:r w:rsidRPr="00431813">
        <w:rPr>
          <w:rFonts w:ascii="Times New Roman" w:hAnsi="Times New Roman"/>
          <w:color w:val="000000"/>
          <w:sz w:val="28"/>
          <w:lang w:val="ru-RU"/>
        </w:rPr>
        <w:t>Арабский халифат. Мировые шедевры исламской архитектуры</w:t>
      </w:r>
      <w:r w:rsidR="00DC0535">
        <w:rPr>
          <w:rFonts w:ascii="Times New Roman" w:hAnsi="Times New Roman"/>
          <w:color w:val="000000"/>
          <w:sz w:val="28"/>
          <w:lang w:val="ru-RU"/>
        </w:rPr>
        <w:t>.</w:t>
      </w:r>
    </w:p>
    <w:p w:rsidR="00DC0535" w:rsidRPr="00431813" w:rsidRDefault="00DC0535" w:rsidP="00DC0535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</w:t>
      </w:r>
      <w:r w:rsidRPr="00DC0535">
        <w:rPr>
          <w:rFonts w:ascii="Times New Roman" w:hAnsi="Times New Roman"/>
          <w:b/>
          <w:i/>
          <w:color w:val="000000"/>
          <w:sz w:val="28"/>
          <w:lang w:val="ru-RU"/>
        </w:rPr>
        <w:t xml:space="preserve">ема 21.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К</w:t>
      </w:r>
      <w:r w:rsidRPr="00DC0535">
        <w:rPr>
          <w:rFonts w:ascii="Times New Roman" w:hAnsi="Times New Roman"/>
          <w:b/>
          <w:i/>
          <w:color w:val="000000"/>
          <w:sz w:val="28"/>
          <w:lang w:val="ru-RU"/>
        </w:rPr>
        <w:t>ос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</w:t>
      </w:r>
      <w:r w:rsidRPr="00DC0535">
        <w:rPr>
          <w:rFonts w:ascii="Times New Roman" w:hAnsi="Times New Roman"/>
          <w:b/>
          <w:i/>
          <w:color w:val="000000"/>
          <w:sz w:val="28"/>
          <w:lang w:val="ru-RU"/>
        </w:rPr>
        <w:t xml:space="preserve">ос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Д</w:t>
      </w:r>
      <w:r w:rsidRPr="00DC0535">
        <w:rPr>
          <w:rFonts w:ascii="Times New Roman" w:hAnsi="Times New Roman"/>
          <w:b/>
          <w:i/>
          <w:color w:val="000000"/>
          <w:sz w:val="28"/>
          <w:lang w:val="ru-RU"/>
        </w:rPr>
        <w:t>анте</w:t>
      </w:r>
    </w:p>
    <w:p w:rsidR="00DC0535" w:rsidRPr="00DC0535" w:rsidRDefault="00DC0535" w:rsidP="00DC05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C0535">
        <w:rPr>
          <w:rFonts w:ascii="Times New Roman" w:hAnsi="Times New Roman"/>
          <w:color w:val="000000"/>
          <w:sz w:val="28"/>
          <w:lang w:val="ru-RU"/>
        </w:rPr>
        <w:t xml:space="preserve">Флоренция и Данте накануне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DC0535">
        <w:rPr>
          <w:rFonts w:ascii="Times New Roman" w:hAnsi="Times New Roman"/>
          <w:color w:val="000000"/>
          <w:sz w:val="28"/>
          <w:lang w:val="ru-RU"/>
        </w:rPr>
        <w:t xml:space="preserve">озрождения.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</w:t>
      </w:r>
      <w:r w:rsidRPr="00DC0535">
        <w:rPr>
          <w:rFonts w:ascii="Times New Roman" w:hAnsi="Times New Roman"/>
          <w:color w:val="000000"/>
          <w:sz w:val="28"/>
          <w:lang w:val="ru-RU"/>
        </w:rPr>
        <w:t>еатриче</w:t>
      </w:r>
      <w:proofErr w:type="spellEnd"/>
      <w:r w:rsidRPr="00DC05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C0535">
        <w:rPr>
          <w:rFonts w:ascii="Times New Roman" w:hAnsi="Times New Roman"/>
          <w:color w:val="000000"/>
          <w:sz w:val="28"/>
          <w:lang w:val="ru-RU"/>
        </w:rPr>
        <w:t>Портинари</w:t>
      </w:r>
      <w:proofErr w:type="spellEnd"/>
      <w:r w:rsidRPr="00DC0535">
        <w:rPr>
          <w:rFonts w:ascii="Times New Roman" w:hAnsi="Times New Roman"/>
          <w:color w:val="000000"/>
          <w:sz w:val="28"/>
          <w:lang w:val="ru-RU"/>
        </w:rPr>
        <w:t>. «</w:t>
      </w:r>
      <w:r>
        <w:rPr>
          <w:rFonts w:ascii="Times New Roman" w:hAnsi="Times New Roman"/>
          <w:color w:val="000000"/>
          <w:sz w:val="28"/>
          <w:lang w:val="ru-RU"/>
        </w:rPr>
        <w:t>Б</w:t>
      </w:r>
      <w:r w:rsidRPr="00DC0535">
        <w:rPr>
          <w:rFonts w:ascii="Times New Roman" w:hAnsi="Times New Roman"/>
          <w:color w:val="000000"/>
          <w:sz w:val="28"/>
          <w:lang w:val="ru-RU"/>
        </w:rPr>
        <w:t xml:space="preserve">ожественная комедия». </w:t>
      </w:r>
    </w:p>
    <w:p w:rsidR="00BF4ACD" w:rsidRDefault="00DC0535" w:rsidP="00DC053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C0535">
        <w:rPr>
          <w:rFonts w:ascii="Times New Roman" w:hAnsi="Times New Roman"/>
          <w:color w:val="000000"/>
          <w:sz w:val="28"/>
          <w:lang w:val="ru-RU"/>
        </w:rPr>
        <w:lastRenderedPageBreak/>
        <w:t>Проблема Ада, чистилища, Рая. Появление человека в средневековой картине мира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C0535" w:rsidRPr="00431813" w:rsidRDefault="00DC0535" w:rsidP="00DC0535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DC0535">
        <w:rPr>
          <w:rFonts w:ascii="Times New Roman" w:hAnsi="Times New Roman"/>
          <w:b/>
          <w:i/>
          <w:color w:val="000000"/>
          <w:sz w:val="28"/>
          <w:lang w:val="ru-RU"/>
        </w:rPr>
        <w:t>Тема 22. Прорыв в действительность</w:t>
      </w:r>
    </w:p>
    <w:p w:rsidR="00BF4ACD" w:rsidRPr="00DC0535" w:rsidRDefault="00DC0535" w:rsidP="00DC05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DC0535">
        <w:rPr>
          <w:rFonts w:ascii="Times New Roman" w:hAnsi="Times New Roman"/>
          <w:color w:val="000000"/>
          <w:sz w:val="28"/>
          <w:lang w:val="ru-RU"/>
        </w:rPr>
        <w:t>Джотто</w:t>
      </w:r>
      <w:proofErr w:type="spellEnd"/>
      <w:r w:rsidRPr="00DC0535">
        <w:rPr>
          <w:rFonts w:ascii="Times New Roman" w:hAnsi="Times New Roman"/>
          <w:color w:val="000000"/>
          <w:sz w:val="28"/>
          <w:lang w:val="ru-RU"/>
        </w:rPr>
        <w:t xml:space="preserve"> и Дант</w:t>
      </w:r>
      <w:r>
        <w:rPr>
          <w:rFonts w:ascii="Times New Roman" w:hAnsi="Times New Roman"/>
          <w:color w:val="000000"/>
          <w:sz w:val="28"/>
          <w:lang w:val="ru-RU"/>
        </w:rPr>
        <w:t xml:space="preserve">е. </w:t>
      </w:r>
      <w:r w:rsidRPr="00DC0535">
        <w:rPr>
          <w:rFonts w:ascii="Times New Roman" w:hAnsi="Times New Roman"/>
          <w:color w:val="000000"/>
          <w:sz w:val="28"/>
          <w:lang w:val="ru-RU"/>
        </w:rPr>
        <w:t xml:space="preserve">Капелла </w:t>
      </w:r>
      <w:proofErr w:type="spellStart"/>
      <w:r w:rsidRPr="00DC0535">
        <w:rPr>
          <w:rFonts w:ascii="Times New Roman" w:hAnsi="Times New Roman"/>
          <w:color w:val="000000"/>
          <w:sz w:val="28"/>
          <w:lang w:val="ru-RU"/>
        </w:rPr>
        <w:t>Скровеньи</w:t>
      </w:r>
      <w:proofErr w:type="spellEnd"/>
      <w:r w:rsidRPr="00DC0535">
        <w:rPr>
          <w:rFonts w:ascii="Times New Roman" w:hAnsi="Times New Roman"/>
          <w:color w:val="000000"/>
          <w:sz w:val="28"/>
          <w:lang w:val="ru-RU"/>
        </w:rPr>
        <w:t xml:space="preserve"> в Падуе. Особенности композиции в цикле фресок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Джотто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Традиции и новаторство. </w:t>
      </w:r>
      <w:r w:rsidRPr="00DC0535">
        <w:rPr>
          <w:rFonts w:ascii="Times New Roman" w:hAnsi="Times New Roman"/>
          <w:color w:val="000000"/>
          <w:sz w:val="28"/>
          <w:lang w:val="ru-RU"/>
        </w:rPr>
        <w:t xml:space="preserve">Концепция мироздания в </w:t>
      </w:r>
      <w:proofErr w:type="spellStart"/>
      <w:r w:rsidRPr="00DC0535">
        <w:rPr>
          <w:rFonts w:ascii="Times New Roman" w:hAnsi="Times New Roman"/>
          <w:color w:val="000000"/>
          <w:sz w:val="28"/>
          <w:lang w:val="ru-RU"/>
        </w:rPr>
        <w:t>Ген</w:t>
      </w:r>
      <w:r>
        <w:rPr>
          <w:rFonts w:ascii="Times New Roman" w:hAnsi="Times New Roman"/>
          <w:color w:val="000000"/>
          <w:sz w:val="28"/>
          <w:lang w:val="ru-RU"/>
        </w:rPr>
        <w:t>тском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алтаре братьев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Эйков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C0535">
        <w:rPr>
          <w:rFonts w:ascii="Times New Roman" w:hAnsi="Times New Roman"/>
          <w:color w:val="000000"/>
          <w:sz w:val="28"/>
          <w:lang w:val="ru-RU"/>
        </w:rPr>
        <w:t>Новое понимание темы Богоматери в творчестве итальянских художников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C0535" w:rsidRPr="00431813" w:rsidRDefault="00DC0535" w:rsidP="00DC0535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DC0535">
        <w:rPr>
          <w:rFonts w:ascii="Times New Roman" w:hAnsi="Times New Roman"/>
          <w:b/>
          <w:i/>
          <w:color w:val="000000"/>
          <w:sz w:val="28"/>
          <w:lang w:val="ru-RU"/>
        </w:rPr>
        <w:t>Тема 23. Величавая беседа равных</w:t>
      </w:r>
    </w:p>
    <w:p w:rsidR="00BF4ACD" w:rsidRPr="00DC0535" w:rsidRDefault="00DC0535" w:rsidP="00DC05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C0535">
        <w:rPr>
          <w:rFonts w:ascii="Times New Roman" w:hAnsi="Times New Roman"/>
          <w:color w:val="000000"/>
          <w:sz w:val="28"/>
          <w:lang w:val="ru-RU"/>
        </w:rPr>
        <w:t>Эпоха Возрождения в Италии. Титаны Возрождения.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0535">
        <w:rPr>
          <w:rFonts w:ascii="Times New Roman" w:hAnsi="Times New Roman"/>
          <w:color w:val="000000"/>
          <w:sz w:val="28"/>
          <w:lang w:val="ru-RU"/>
        </w:rPr>
        <w:t>«Та</w:t>
      </w:r>
      <w:r>
        <w:rPr>
          <w:rFonts w:ascii="Times New Roman" w:hAnsi="Times New Roman"/>
          <w:color w:val="000000"/>
          <w:sz w:val="28"/>
          <w:lang w:val="ru-RU"/>
        </w:rPr>
        <w:t xml:space="preserve">йная вечеря» Леонардо да Винчи. </w:t>
      </w:r>
      <w:r w:rsidRPr="00DC0535">
        <w:rPr>
          <w:rFonts w:ascii="Times New Roman" w:hAnsi="Times New Roman"/>
          <w:color w:val="000000"/>
          <w:sz w:val="28"/>
          <w:lang w:val="ru-RU"/>
        </w:rPr>
        <w:t>Росписи стен Сикстинской капеллы в Ватикане. Фрески Мике</w:t>
      </w:r>
      <w:r>
        <w:rPr>
          <w:rFonts w:ascii="Times New Roman" w:hAnsi="Times New Roman"/>
          <w:color w:val="000000"/>
          <w:sz w:val="28"/>
          <w:lang w:val="ru-RU"/>
        </w:rPr>
        <w:t xml:space="preserve">ланджело в Сикстинской капелле. </w:t>
      </w:r>
      <w:r w:rsidRPr="00DC0535">
        <w:rPr>
          <w:rFonts w:ascii="Times New Roman" w:hAnsi="Times New Roman"/>
          <w:color w:val="000000"/>
          <w:sz w:val="28"/>
          <w:lang w:val="ru-RU"/>
        </w:rPr>
        <w:t>«Афинская школа» Рафаэля. Общечеловеческая гуманистическая трактовка религиозного сюжета. Значение искусства в религиозной политике Римско-католической церкви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C0535" w:rsidRPr="00431813" w:rsidRDefault="00DC0535" w:rsidP="00DC0535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DC0535">
        <w:rPr>
          <w:rFonts w:ascii="Times New Roman" w:hAnsi="Times New Roman"/>
          <w:b/>
          <w:i/>
          <w:color w:val="000000"/>
          <w:sz w:val="28"/>
          <w:lang w:val="ru-RU"/>
        </w:rPr>
        <w:t>Тема 24. Борьба за разум</w:t>
      </w:r>
    </w:p>
    <w:p w:rsidR="00DC0535" w:rsidRPr="00DC0535" w:rsidRDefault="00DC0535" w:rsidP="00DC05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C0535">
        <w:rPr>
          <w:rFonts w:ascii="Times New Roman" w:hAnsi="Times New Roman"/>
          <w:color w:val="000000"/>
          <w:sz w:val="28"/>
          <w:lang w:val="ru-RU"/>
        </w:rPr>
        <w:t xml:space="preserve">Северное Возрождение. «Корабль дураков» Себастьяна </w:t>
      </w:r>
      <w:proofErr w:type="spellStart"/>
      <w:r w:rsidRPr="00DC0535">
        <w:rPr>
          <w:rFonts w:ascii="Times New Roman" w:hAnsi="Times New Roman"/>
          <w:color w:val="000000"/>
          <w:sz w:val="28"/>
          <w:lang w:val="ru-RU"/>
        </w:rPr>
        <w:t>Бранта</w:t>
      </w:r>
      <w:proofErr w:type="spellEnd"/>
      <w:r w:rsidRPr="00DC0535">
        <w:rPr>
          <w:rFonts w:ascii="Times New Roman" w:hAnsi="Times New Roman"/>
          <w:color w:val="000000"/>
          <w:sz w:val="28"/>
          <w:lang w:val="ru-RU"/>
        </w:rPr>
        <w:t xml:space="preserve"> и «Похвала глупо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сти» Эразма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Роттердамского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C0535">
        <w:rPr>
          <w:rFonts w:ascii="Times New Roman" w:hAnsi="Times New Roman"/>
          <w:color w:val="000000"/>
          <w:sz w:val="28"/>
          <w:lang w:val="ru-RU"/>
        </w:rPr>
        <w:t>Питер Брейгель Старший.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D0E08" w:rsidRPr="00DD0E08">
        <w:rPr>
          <w:rFonts w:ascii="Times New Roman" w:hAnsi="Times New Roman"/>
          <w:color w:val="000000"/>
          <w:sz w:val="28"/>
          <w:lang w:val="ru-RU"/>
        </w:rPr>
        <w:t>Гуманистические идеи в книге Рабле «</w:t>
      </w:r>
      <w:proofErr w:type="spellStart"/>
      <w:r w:rsidR="00DD0E08" w:rsidRPr="00DD0E08">
        <w:rPr>
          <w:rFonts w:ascii="Times New Roman" w:hAnsi="Times New Roman"/>
          <w:color w:val="000000"/>
          <w:sz w:val="28"/>
          <w:lang w:val="ru-RU"/>
        </w:rPr>
        <w:t>Гаргантюа</w:t>
      </w:r>
      <w:proofErr w:type="spellEnd"/>
      <w:r w:rsidR="00DD0E08" w:rsidRPr="00DD0E0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="00DD0E08" w:rsidRPr="00DD0E08">
        <w:rPr>
          <w:rFonts w:ascii="Times New Roman" w:hAnsi="Times New Roman"/>
          <w:color w:val="000000"/>
          <w:sz w:val="28"/>
          <w:lang w:val="ru-RU"/>
        </w:rPr>
        <w:t>Пантагрюэль</w:t>
      </w:r>
      <w:proofErr w:type="spellEnd"/>
      <w:r w:rsidR="00DD0E08" w:rsidRPr="00DD0E08">
        <w:rPr>
          <w:rFonts w:ascii="Times New Roman" w:hAnsi="Times New Roman"/>
          <w:color w:val="000000"/>
          <w:sz w:val="28"/>
          <w:lang w:val="ru-RU"/>
        </w:rPr>
        <w:t>»</w:t>
      </w:r>
    </w:p>
    <w:p w:rsidR="00DC0535" w:rsidRDefault="00DD0E08" w:rsidP="00DD0E08">
      <w:pPr>
        <w:spacing w:after="0" w:line="264" w:lineRule="auto"/>
        <w:ind w:left="120" w:firstLine="589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D0E08">
        <w:rPr>
          <w:rFonts w:ascii="Times New Roman" w:hAnsi="Times New Roman"/>
          <w:b/>
          <w:bCs/>
          <w:i/>
          <w:iCs/>
          <w:color w:val="000000"/>
          <w:sz w:val="28"/>
          <w:lang w:val="ru-RU" w:bidi="ru-RU"/>
        </w:rPr>
        <w:t>Обобщающие уроки</w:t>
      </w:r>
    </w:p>
    <w:p w:rsidR="00DC0535" w:rsidRPr="00DD0E08" w:rsidRDefault="00DD0E08" w:rsidP="00DD0E0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D0E08">
        <w:rPr>
          <w:rFonts w:ascii="Times New Roman" w:hAnsi="Times New Roman"/>
          <w:color w:val="000000"/>
          <w:sz w:val="28"/>
          <w:lang w:val="ru-RU"/>
        </w:rPr>
        <w:t>Урок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DD0E08">
        <w:rPr>
          <w:rFonts w:ascii="Times New Roman" w:hAnsi="Times New Roman"/>
          <w:color w:val="000000"/>
          <w:sz w:val="28"/>
          <w:lang w:val="ru-RU"/>
        </w:rPr>
        <w:t>конкурс презентаций по темам уроков глав «Выбор веры» и «Величайший переворот».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0E08">
        <w:rPr>
          <w:rFonts w:ascii="Times New Roman" w:hAnsi="Times New Roman"/>
          <w:color w:val="000000"/>
          <w:sz w:val="28"/>
          <w:lang w:val="ru-RU"/>
        </w:rPr>
        <w:t>Урок-дискуссия по обсуждению проблем, сформулированных в учебнике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A74CA" w:rsidRDefault="00BA74C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859A3" w:rsidRPr="00B15C67" w:rsidRDefault="00DD0E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</w:t>
      </w:r>
      <w:r w:rsidR="005D0573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9859A3" w:rsidRPr="003B1274" w:rsidRDefault="00F8565B" w:rsidP="003B1274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3B1274" w:rsidRPr="003B12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I. Художественная культура Нового времени. Познание действительности.</w:t>
      </w:r>
    </w:p>
    <w:p w:rsidR="003B1274" w:rsidRPr="00431813" w:rsidRDefault="003B1274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3B1274">
        <w:rPr>
          <w:rFonts w:ascii="Times New Roman" w:hAnsi="Times New Roman"/>
          <w:b/>
          <w:i/>
          <w:color w:val="000000"/>
          <w:sz w:val="28"/>
          <w:lang w:val="ru-RU"/>
        </w:rPr>
        <w:t>Тема 1. Начало Нового времени</w:t>
      </w:r>
    </w:p>
    <w:p w:rsidR="003B1274" w:rsidRPr="003B1274" w:rsidRDefault="003B1274" w:rsidP="003B12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1274">
        <w:rPr>
          <w:rFonts w:ascii="Times New Roman" w:hAnsi="Times New Roman"/>
          <w:color w:val="000000"/>
          <w:sz w:val="28"/>
          <w:lang w:val="ru-RU"/>
        </w:rPr>
        <w:t>Великие географические от</w:t>
      </w:r>
      <w:r>
        <w:rPr>
          <w:rFonts w:ascii="Times New Roman" w:hAnsi="Times New Roman"/>
          <w:color w:val="000000"/>
          <w:sz w:val="28"/>
          <w:lang w:val="ru-RU"/>
        </w:rPr>
        <w:t xml:space="preserve">крытия и научное познание мира. </w:t>
      </w:r>
      <w:r w:rsidRPr="003B1274">
        <w:rPr>
          <w:rFonts w:ascii="Times New Roman" w:hAnsi="Times New Roman"/>
          <w:color w:val="000000"/>
          <w:sz w:val="28"/>
          <w:lang w:val="ru-RU"/>
        </w:rPr>
        <w:t>Исторические границы Нового вр</w:t>
      </w:r>
      <w:r>
        <w:rPr>
          <w:rFonts w:ascii="Times New Roman" w:hAnsi="Times New Roman"/>
          <w:color w:val="000000"/>
          <w:sz w:val="28"/>
          <w:lang w:val="ru-RU"/>
        </w:rPr>
        <w:t xml:space="preserve">емени. </w:t>
      </w:r>
      <w:r w:rsidRPr="003B1274">
        <w:rPr>
          <w:rFonts w:ascii="Times New Roman" w:hAnsi="Times New Roman"/>
          <w:color w:val="000000"/>
          <w:sz w:val="28"/>
          <w:lang w:val="ru-RU"/>
        </w:rPr>
        <w:t>Главные итоги и главные вопросы Нового времени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A310AD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A310AD">
        <w:rPr>
          <w:rFonts w:ascii="Times New Roman" w:hAnsi="Times New Roman"/>
          <w:b/>
          <w:i/>
          <w:color w:val="000000"/>
          <w:sz w:val="28"/>
          <w:lang w:val="ru-RU"/>
        </w:rPr>
        <w:t>Тема 2. Государство и стиль</w:t>
      </w:r>
    </w:p>
    <w:p w:rsidR="003B1274" w:rsidRPr="00A310AD" w:rsidRDefault="00A310AD" w:rsidP="00A31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310AD">
        <w:rPr>
          <w:rFonts w:ascii="Times New Roman" w:hAnsi="Times New Roman"/>
          <w:color w:val="000000"/>
          <w:sz w:val="28"/>
          <w:lang w:val="ru-RU"/>
        </w:rPr>
        <w:t>Предпосылки нового стиля в искусстве Позднего</w:t>
      </w:r>
      <w:r>
        <w:rPr>
          <w:rFonts w:ascii="Times New Roman" w:hAnsi="Times New Roman"/>
          <w:color w:val="000000"/>
          <w:sz w:val="28"/>
          <w:lang w:val="ru-RU"/>
        </w:rPr>
        <w:t xml:space="preserve"> Возрождения. Римско-</w:t>
      </w:r>
      <w:r w:rsidRPr="00A310AD">
        <w:rPr>
          <w:rFonts w:ascii="Times New Roman" w:hAnsi="Times New Roman"/>
          <w:color w:val="000000"/>
          <w:sz w:val="28"/>
          <w:lang w:val="ru-RU"/>
        </w:rPr>
        <w:t>католическая церковь XVII в. и особенности стиля барокко в архитектуре, скульптуре и живописи.</w:t>
      </w:r>
      <w:r>
        <w:rPr>
          <w:rFonts w:ascii="Times New Roman" w:hAnsi="Times New Roman"/>
          <w:color w:val="000000"/>
          <w:sz w:val="28"/>
          <w:lang w:val="ru-RU"/>
        </w:rPr>
        <w:t xml:space="preserve"> Л. Бернини. </w:t>
      </w:r>
      <w:r w:rsidRPr="00A310AD">
        <w:rPr>
          <w:rFonts w:ascii="Times New Roman" w:hAnsi="Times New Roman"/>
          <w:color w:val="000000"/>
          <w:sz w:val="28"/>
          <w:lang w:val="ru-RU"/>
        </w:rPr>
        <w:t>Политическое устройство Франции XVII в. Идеология кл</w:t>
      </w:r>
      <w:r>
        <w:rPr>
          <w:rFonts w:ascii="Times New Roman" w:hAnsi="Times New Roman"/>
          <w:color w:val="000000"/>
          <w:sz w:val="28"/>
          <w:lang w:val="ru-RU"/>
        </w:rPr>
        <w:t xml:space="preserve">ассицизма и задачи искусства. </w:t>
      </w:r>
      <w:r w:rsidRPr="00A310AD">
        <w:rPr>
          <w:rFonts w:ascii="Times New Roman" w:hAnsi="Times New Roman"/>
          <w:color w:val="000000"/>
          <w:sz w:val="28"/>
          <w:lang w:val="ru-RU"/>
        </w:rPr>
        <w:t>Классицизм в литературе и живописи Франции. Ж. Расин и Н. Пуссен.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10AD">
        <w:rPr>
          <w:rFonts w:ascii="Times New Roman" w:hAnsi="Times New Roman"/>
          <w:color w:val="000000"/>
          <w:sz w:val="28"/>
          <w:lang w:val="ru-RU"/>
        </w:rPr>
        <w:t>Барокко и классицизм: взаимодействие и синтез искусств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A310AD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A310AD">
        <w:rPr>
          <w:rFonts w:ascii="Times New Roman" w:hAnsi="Times New Roman"/>
          <w:b/>
          <w:i/>
          <w:color w:val="000000"/>
          <w:sz w:val="28"/>
          <w:lang w:val="ru-RU"/>
        </w:rPr>
        <w:t>Тема 3. Рождение оперы</w:t>
      </w:r>
    </w:p>
    <w:p w:rsidR="003B1274" w:rsidRPr="00A310AD" w:rsidRDefault="00A310AD" w:rsidP="00A31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310AD">
        <w:rPr>
          <w:rFonts w:ascii="Times New Roman" w:hAnsi="Times New Roman"/>
          <w:color w:val="000000"/>
          <w:sz w:val="28"/>
          <w:lang w:val="ru-RU"/>
        </w:rPr>
        <w:t>Флоренция в эпоху Возрождения.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10AD">
        <w:rPr>
          <w:rFonts w:ascii="Times New Roman" w:hAnsi="Times New Roman"/>
          <w:color w:val="000000"/>
          <w:sz w:val="28"/>
          <w:lang w:val="ru-RU"/>
        </w:rPr>
        <w:t>Музыка среди искусств в истории художественной культуры: от Античности к Возрождению.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10AD">
        <w:rPr>
          <w:rFonts w:ascii="Times New Roman" w:hAnsi="Times New Roman"/>
          <w:color w:val="000000"/>
          <w:sz w:val="28"/>
          <w:lang w:val="ru-RU"/>
        </w:rPr>
        <w:t xml:space="preserve">Флорентийский </w:t>
      </w:r>
      <w:r w:rsidRPr="00A310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музыкальный театр XVII в. </w:t>
      </w:r>
      <w:proofErr w:type="spellStart"/>
      <w:r w:rsidRPr="00A310AD">
        <w:rPr>
          <w:rFonts w:ascii="Times New Roman" w:hAnsi="Times New Roman"/>
          <w:color w:val="000000"/>
          <w:sz w:val="28"/>
          <w:lang w:val="ru-RU"/>
        </w:rPr>
        <w:t>Камер</w:t>
      </w:r>
      <w:r>
        <w:rPr>
          <w:rFonts w:ascii="Times New Roman" w:hAnsi="Times New Roman"/>
          <w:color w:val="000000"/>
          <w:sz w:val="28"/>
          <w:lang w:val="ru-RU"/>
        </w:rPr>
        <w:t>ата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графа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Барди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310AD">
        <w:rPr>
          <w:rFonts w:ascii="Times New Roman" w:hAnsi="Times New Roman"/>
          <w:color w:val="000000"/>
          <w:sz w:val="28"/>
          <w:lang w:val="ru-RU"/>
        </w:rPr>
        <w:t>«Орфей» Клаудио Монтеверди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6E71C2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4. Ж</w:t>
      </w: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иво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</w:t>
      </w: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ис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ц</w:t>
      </w: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ы реально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г</w:t>
      </w: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</w:t>
      </w: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ира</w:t>
      </w:r>
    </w:p>
    <w:p w:rsidR="003B1274" w:rsidRDefault="006E71C2" w:rsidP="003B1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1C2">
        <w:rPr>
          <w:rFonts w:ascii="Times New Roman" w:hAnsi="Times New Roman"/>
          <w:color w:val="000000"/>
          <w:sz w:val="28"/>
          <w:lang w:val="ru-RU"/>
        </w:rPr>
        <w:t xml:space="preserve">Голландия XVII в. Город и быт его обитателей. Поворот к реализму. Картина как товар. </w:t>
      </w:r>
      <w:r>
        <w:rPr>
          <w:rFonts w:ascii="Times New Roman" w:hAnsi="Times New Roman"/>
          <w:color w:val="000000"/>
          <w:sz w:val="28"/>
          <w:lang w:val="ru-RU"/>
        </w:rPr>
        <w:t>Ж</w:t>
      </w:r>
      <w:r w:rsidRPr="006E71C2">
        <w:rPr>
          <w:rFonts w:ascii="Times New Roman" w:hAnsi="Times New Roman"/>
          <w:color w:val="000000"/>
          <w:sz w:val="28"/>
          <w:lang w:val="ru-RU"/>
        </w:rPr>
        <w:t xml:space="preserve">анровая картина, интерьер и натюрморт и особенности их интерпретации в творчестве голландских художников. Гении XVII в.: Рубенс,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6E71C2">
        <w:rPr>
          <w:rFonts w:ascii="Times New Roman" w:hAnsi="Times New Roman"/>
          <w:color w:val="000000"/>
          <w:sz w:val="28"/>
          <w:lang w:val="ru-RU"/>
        </w:rPr>
        <w:t>еласкес, Рембрандт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6E71C2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Тема 5. Герой Нового времени</w:t>
      </w:r>
    </w:p>
    <w:p w:rsidR="003B1274" w:rsidRPr="006E71C2" w:rsidRDefault="006E71C2" w:rsidP="006E71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71C2">
        <w:rPr>
          <w:rFonts w:ascii="Times New Roman" w:hAnsi="Times New Roman"/>
          <w:color w:val="000000"/>
          <w:sz w:val="28"/>
          <w:lang w:val="ru-RU"/>
        </w:rPr>
        <w:t>Идеи Просвещения в Западной Европе XVIII в. Историческое время и биог</w:t>
      </w:r>
      <w:r>
        <w:rPr>
          <w:rFonts w:ascii="Times New Roman" w:hAnsi="Times New Roman"/>
          <w:color w:val="000000"/>
          <w:sz w:val="28"/>
          <w:lang w:val="ru-RU"/>
        </w:rPr>
        <w:t xml:space="preserve">рафия. Пьер Огюстен де Бомарше. Вольфганг Амадей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Моцарт.</w:t>
      </w:r>
      <w:r w:rsidRPr="006E71C2">
        <w:rPr>
          <w:rFonts w:ascii="Times New Roman" w:hAnsi="Times New Roman"/>
          <w:color w:val="000000"/>
          <w:sz w:val="28"/>
          <w:lang w:val="ru-RU"/>
        </w:rPr>
        <w:t>Фигаро</w:t>
      </w:r>
      <w:proofErr w:type="spellEnd"/>
      <w:r w:rsidRPr="006E71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 w:rsidRPr="006E71C2">
        <w:rPr>
          <w:rFonts w:ascii="Times New Roman" w:hAnsi="Times New Roman"/>
          <w:color w:val="000000"/>
          <w:sz w:val="28"/>
          <w:lang w:val="ru-RU"/>
        </w:rPr>
        <w:t xml:space="preserve"> герой драмы и герой оперы</w:t>
      </w:r>
    </w:p>
    <w:p w:rsidR="003B1274" w:rsidRPr="006E71C2" w:rsidRDefault="006E71C2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Тема 6. Россия на пути к Европе</w:t>
      </w:r>
    </w:p>
    <w:p w:rsidR="003B1274" w:rsidRPr="006E71C2" w:rsidRDefault="006E71C2" w:rsidP="006E71C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71C2">
        <w:rPr>
          <w:rFonts w:ascii="Times New Roman" w:hAnsi="Times New Roman"/>
          <w:color w:val="000000"/>
          <w:sz w:val="28"/>
          <w:lang w:val="ru-RU"/>
        </w:rPr>
        <w:t>Светские тенденции в</w:t>
      </w:r>
      <w:r>
        <w:rPr>
          <w:rFonts w:ascii="Times New Roman" w:hAnsi="Times New Roman"/>
          <w:color w:val="000000"/>
          <w:sz w:val="28"/>
          <w:lang w:val="ru-RU"/>
        </w:rPr>
        <w:t xml:space="preserve"> искусстве Древней Руси XVII в. </w:t>
      </w:r>
      <w:r w:rsidRPr="006E71C2">
        <w:rPr>
          <w:rFonts w:ascii="Times New Roman" w:hAnsi="Times New Roman"/>
          <w:color w:val="000000"/>
          <w:sz w:val="28"/>
          <w:lang w:val="ru-RU"/>
        </w:rPr>
        <w:t>Пётр I и Западная Европа. Стро</w:t>
      </w:r>
      <w:r>
        <w:rPr>
          <w:rFonts w:ascii="Times New Roman" w:hAnsi="Times New Roman"/>
          <w:color w:val="000000"/>
          <w:sz w:val="28"/>
          <w:lang w:val="ru-RU"/>
        </w:rPr>
        <w:t xml:space="preserve">ительство Петербурга. Петергоф. </w:t>
      </w:r>
      <w:r w:rsidRPr="006E71C2">
        <w:rPr>
          <w:rFonts w:ascii="Times New Roman" w:hAnsi="Times New Roman"/>
          <w:color w:val="000000"/>
          <w:sz w:val="28"/>
          <w:lang w:val="ru-RU"/>
        </w:rPr>
        <w:t>Екатерина II Великая. Основание Академии художеств в России и прогрессивное значение её деятельности в подготовке профессиональных мастеров изобразительного искусства и архитектуры.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71C2">
        <w:rPr>
          <w:rFonts w:ascii="Times New Roman" w:hAnsi="Times New Roman"/>
          <w:color w:val="000000"/>
          <w:sz w:val="28"/>
          <w:lang w:val="ru-RU"/>
        </w:rPr>
        <w:t>Искусство и общество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6E71C2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Тема 7. Реальная и вымышленная действительность</w:t>
      </w:r>
    </w:p>
    <w:p w:rsidR="003B1274" w:rsidRPr="006E71C2" w:rsidRDefault="006E71C2" w:rsidP="006E71C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71C2">
        <w:rPr>
          <w:rFonts w:ascii="Times New Roman" w:hAnsi="Times New Roman"/>
          <w:color w:val="000000"/>
          <w:sz w:val="28"/>
          <w:lang w:val="ru-RU"/>
        </w:rPr>
        <w:t>Идеи Просвещения в Англии XVIII в. Джонатан Свифт и Уильям Хогарт.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71C2">
        <w:rPr>
          <w:rFonts w:ascii="Times New Roman" w:hAnsi="Times New Roman"/>
          <w:color w:val="000000"/>
          <w:sz w:val="28"/>
          <w:lang w:val="ru-RU"/>
        </w:rPr>
        <w:t>Испания XVIII в. среди стран Западной Европы. Франсиско Гойя и его творчество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3B1274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3B12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</w:t>
      </w:r>
      <w:r w:rsidR="006E71C2" w:rsidRPr="006E71C2">
        <w:rPr>
          <w:rFonts w:ascii="Times New Roman" w:hAnsi="Times New Roman"/>
          <w:b/>
          <w:i/>
          <w:color w:val="000000"/>
          <w:sz w:val="28"/>
          <w:lang w:val="ru-RU"/>
        </w:rPr>
        <w:t xml:space="preserve">8. </w:t>
      </w:r>
      <w:r w:rsidR="006E71C2">
        <w:rPr>
          <w:rFonts w:ascii="Times New Roman" w:hAnsi="Times New Roman"/>
          <w:b/>
          <w:i/>
          <w:color w:val="000000"/>
          <w:sz w:val="28"/>
          <w:lang w:val="ru-RU"/>
        </w:rPr>
        <w:t>Р</w:t>
      </w:r>
      <w:r w:rsidR="006E71C2" w:rsidRPr="006E71C2">
        <w:rPr>
          <w:rFonts w:ascii="Times New Roman" w:hAnsi="Times New Roman"/>
          <w:b/>
          <w:i/>
          <w:color w:val="000000"/>
          <w:sz w:val="28"/>
          <w:lang w:val="ru-RU"/>
        </w:rPr>
        <w:t>о</w:t>
      </w:r>
      <w:r w:rsidR="006E71C2">
        <w:rPr>
          <w:rFonts w:ascii="Times New Roman" w:hAnsi="Times New Roman"/>
          <w:b/>
          <w:i/>
          <w:color w:val="000000"/>
          <w:sz w:val="28"/>
          <w:lang w:val="ru-RU"/>
        </w:rPr>
        <w:t>м</w:t>
      </w:r>
      <w:r w:rsidR="006E71C2" w:rsidRPr="006E71C2">
        <w:rPr>
          <w:rFonts w:ascii="Times New Roman" w:hAnsi="Times New Roman"/>
          <w:b/>
          <w:i/>
          <w:color w:val="000000"/>
          <w:sz w:val="28"/>
          <w:lang w:val="ru-RU"/>
        </w:rPr>
        <w:t>анти</w:t>
      </w:r>
      <w:r w:rsidR="006E71C2">
        <w:rPr>
          <w:rFonts w:ascii="Times New Roman" w:hAnsi="Times New Roman"/>
          <w:b/>
          <w:i/>
          <w:color w:val="000000"/>
          <w:sz w:val="28"/>
          <w:lang w:val="ru-RU"/>
        </w:rPr>
        <w:t>ч</w:t>
      </w:r>
      <w:r w:rsidR="006E71C2" w:rsidRPr="006E71C2">
        <w:rPr>
          <w:rFonts w:ascii="Times New Roman" w:hAnsi="Times New Roman"/>
          <w:b/>
          <w:i/>
          <w:color w:val="000000"/>
          <w:sz w:val="28"/>
          <w:lang w:val="ru-RU"/>
        </w:rPr>
        <w:t xml:space="preserve">еская </w:t>
      </w:r>
      <w:r w:rsidR="006E71C2">
        <w:rPr>
          <w:rFonts w:ascii="Times New Roman" w:hAnsi="Times New Roman"/>
          <w:b/>
          <w:i/>
          <w:color w:val="000000"/>
          <w:sz w:val="28"/>
          <w:lang w:val="ru-RU"/>
        </w:rPr>
        <w:t>б</w:t>
      </w:r>
      <w:r w:rsidR="006E71C2" w:rsidRPr="006E71C2">
        <w:rPr>
          <w:rFonts w:ascii="Times New Roman" w:hAnsi="Times New Roman"/>
          <w:b/>
          <w:i/>
          <w:color w:val="000000"/>
          <w:sz w:val="28"/>
          <w:lang w:val="ru-RU"/>
        </w:rPr>
        <w:t>итва</w:t>
      </w:r>
    </w:p>
    <w:p w:rsidR="003B1274" w:rsidRPr="006E71C2" w:rsidRDefault="006E71C2" w:rsidP="006E71C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71C2">
        <w:rPr>
          <w:rFonts w:ascii="Times New Roman" w:hAnsi="Times New Roman"/>
          <w:color w:val="000000"/>
          <w:sz w:val="28"/>
          <w:lang w:val="ru-RU"/>
        </w:rPr>
        <w:t>Неоклассициз</w:t>
      </w:r>
      <w:r>
        <w:rPr>
          <w:rFonts w:ascii="Times New Roman" w:hAnsi="Times New Roman"/>
          <w:color w:val="000000"/>
          <w:sz w:val="28"/>
          <w:lang w:val="ru-RU"/>
        </w:rPr>
        <w:t xml:space="preserve">м в творчестве Жака Луи Давида. </w:t>
      </w:r>
      <w:r w:rsidRPr="006E71C2">
        <w:rPr>
          <w:rFonts w:ascii="Times New Roman" w:hAnsi="Times New Roman"/>
          <w:color w:val="000000"/>
          <w:sz w:val="28"/>
          <w:lang w:val="ru-RU"/>
        </w:rPr>
        <w:t>Наполеон Бонапарт и его время.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71C2">
        <w:rPr>
          <w:rFonts w:ascii="Times New Roman" w:hAnsi="Times New Roman"/>
          <w:color w:val="000000"/>
          <w:sz w:val="28"/>
          <w:lang w:val="ru-RU"/>
        </w:rPr>
        <w:t>Отечественная вой</w:t>
      </w:r>
      <w:r>
        <w:rPr>
          <w:rFonts w:ascii="Times New Roman" w:hAnsi="Times New Roman"/>
          <w:color w:val="000000"/>
          <w:sz w:val="28"/>
          <w:lang w:val="ru-RU"/>
        </w:rPr>
        <w:t xml:space="preserve">на 1812 г. в русском искусстве. </w:t>
      </w:r>
      <w:r w:rsidRPr="006E71C2">
        <w:rPr>
          <w:rFonts w:ascii="Times New Roman" w:hAnsi="Times New Roman"/>
          <w:color w:val="000000"/>
          <w:sz w:val="28"/>
          <w:lang w:val="ru-RU"/>
        </w:rPr>
        <w:t xml:space="preserve">Идеи романтизма в творчестве русских и французских художников XIX в. Теодор </w:t>
      </w:r>
      <w:proofErr w:type="spellStart"/>
      <w:r w:rsidRPr="006E71C2">
        <w:rPr>
          <w:rFonts w:ascii="Times New Roman" w:hAnsi="Times New Roman"/>
          <w:color w:val="000000"/>
          <w:sz w:val="28"/>
          <w:lang w:val="ru-RU"/>
        </w:rPr>
        <w:t>Жерико</w:t>
      </w:r>
      <w:proofErr w:type="spellEnd"/>
      <w:r w:rsidRPr="006E71C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E71C2">
        <w:rPr>
          <w:rFonts w:ascii="Times New Roman" w:hAnsi="Times New Roman"/>
          <w:color w:val="000000"/>
          <w:sz w:val="28"/>
          <w:lang w:val="ru-RU"/>
        </w:rPr>
        <w:t>Эжен</w:t>
      </w:r>
      <w:proofErr w:type="spellEnd"/>
      <w:r w:rsidRPr="006E71C2">
        <w:rPr>
          <w:rFonts w:ascii="Times New Roman" w:hAnsi="Times New Roman"/>
          <w:color w:val="000000"/>
          <w:sz w:val="28"/>
          <w:lang w:val="ru-RU"/>
        </w:rPr>
        <w:t xml:space="preserve"> Делакруа. Романтизм в литературе </w:t>
      </w:r>
      <w:r>
        <w:rPr>
          <w:rFonts w:ascii="Times New Roman" w:hAnsi="Times New Roman"/>
          <w:color w:val="000000"/>
          <w:sz w:val="28"/>
          <w:lang w:val="ru-RU"/>
        </w:rPr>
        <w:t>и музыке. Джордж Г</w:t>
      </w:r>
      <w:r w:rsidRPr="006E71C2">
        <w:rPr>
          <w:rFonts w:ascii="Times New Roman" w:hAnsi="Times New Roman"/>
          <w:color w:val="000000"/>
          <w:sz w:val="28"/>
          <w:lang w:val="ru-RU"/>
        </w:rPr>
        <w:t>ордон Байрон. Фредерик Шопен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6E71C2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Тема 9. Концы и начала</w:t>
      </w:r>
    </w:p>
    <w:p w:rsidR="003B1274" w:rsidRPr="006E71C2" w:rsidRDefault="006E71C2" w:rsidP="006E71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71C2">
        <w:rPr>
          <w:rFonts w:ascii="Times New Roman" w:hAnsi="Times New Roman"/>
          <w:color w:val="000000"/>
          <w:sz w:val="28"/>
          <w:lang w:val="ru-RU"/>
        </w:rPr>
        <w:t>Основные направления в русском искусстве первой</w:t>
      </w:r>
      <w:r>
        <w:rPr>
          <w:rFonts w:ascii="Times New Roman" w:hAnsi="Times New Roman"/>
          <w:color w:val="000000"/>
          <w:sz w:val="28"/>
          <w:lang w:val="ru-RU"/>
        </w:rPr>
        <w:t xml:space="preserve"> половины XIX в. К. П. Брюллов. А.Г. Венецианов. П.А.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Федотов.</w:t>
      </w:r>
      <w:r w:rsidRPr="006E71C2">
        <w:rPr>
          <w:rFonts w:ascii="Times New Roman" w:hAnsi="Times New Roman"/>
          <w:color w:val="000000"/>
          <w:sz w:val="28"/>
          <w:lang w:val="ru-RU"/>
        </w:rPr>
        <w:t>Начало</w:t>
      </w:r>
      <w:proofErr w:type="spellEnd"/>
      <w:r w:rsidRPr="006E71C2">
        <w:rPr>
          <w:rFonts w:ascii="Times New Roman" w:hAnsi="Times New Roman"/>
          <w:color w:val="000000"/>
          <w:sz w:val="28"/>
          <w:lang w:val="ru-RU"/>
        </w:rPr>
        <w:t xml:space="preserve"> критического реализма в русском искусстве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6E71C2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Тема 10. Приговор явлениям жизни</w:t>
      </w:r>
    </w:p>
    <w:p w:rsidR="003B1274" w:rsidRPr="006E71C2" w:rsidRDefault="006E71C2" w:rsidP="006E71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Роман Н.Г. Чернышевского «Что делать?» и демо</w:t>
      </w:r>
      <w:r w:rsidRPr="006E71C2">
        <w:rPr>
          <w:rFonts w:ascii="Times New Roman" w:hAnsi="Times New Roman"/>
          <w:color w:val="000000"/>
          <w:sz w:val="28"/>
          <w:lang w:val="ru-RU"/>
        </w:rPr>
        <w:t xml:space="preserve">кратические идеи в русском искусстве второй половины </w:t>
      </w:r>
      <w:r>
        <w:rPr>
          <w:rFonts w:ascii="Times New Roman" w:hAnsi="Times New Roman"/>
          <w:color w:val="000000"/>
          <w:sz w:val="28"/>
          <w:lang w:val="ru-RU"/>
        </w:rPr>
        <w:t>XIX в. В.Г. Перов. Меценат П.</w:t>
      </w:r>
      <w:r w:rsidRPr="006E71C2">
        <w:rPr>
          <w:rFonts w:ascii="Times New Roman" w:hAnsi="Times New Roman"/>
          <w:color w:val="000000"/>
          <w:sz w:val="28"/>
          <w:lang w:val="ru-RU"/>
        </w:rPr>
        <w:t>М. Третьяков. Основ</w:t>
      </w:r>
      <w:r>
        <w:rPr>
          <w:rFonts w:ascii="Times New Roman" w:hAnsi="Times New Roman"/>
          <w:color w:val="000000"/>
          <w:sz w:val="28"/>
          <w:lang w:val="ru-RU"/>
        </w:rPr>
        <w:t>атель художественной критики В.</w:t>
      </w:r>
      <w:r w:rsidRPr="006E71C2">
        <w:rPr>
          <w:rFonts w:ascii="Times New Roman" w:hAnsi="Times New Roman"/>
          <w:color w:val="000000"/>
          <w:sz w:val="28"/>
          <w:lang w:val="ru-RU"/>
        </w:rPr>
        <w:t>В. Стасов.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71C2">
        <w:rPr>
          <w:rFonts w:ascii="Times New Roman" w:hAnsi="Times New Roman"/>
          <w:color w:val="000000"/>
          <w:sz w:val="28"/>
          <w:lang w:val="ru-RU"/>
        </w:rPr>
        <w:t>Академия художеств и бунт четырнадцати. Товарищество передвижных художественных выставок (ТПХВ).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71C2">
        <w:rPr>
          <w:rFonts w:ascii="Times New Roman" w:hAnsi="Times New Roman"/>
          <w:color w:val="000000"/>
          <w:sz w:val="28"/>
          <w:lang w:val="ru-RU"/>
        </w:rPr>
        <w:t>Темы и идеи русского и</w:t>
      </w:r>
      <w:r>
        <w:rPr>
          <w:rFonts w:ascii="Times New Roman" w:hAnsi="Times New Roman"/>
          <w:color w:val="000000"/>
          <w:sz w:val="28"/>
          <w:lang w:val="ru-RU"/>
        </w:rPr>
        <w:t xml:space="preserve">скусства второй половины XIX в. </w:t>
      </w:r>
      <w:r w:rsidRPr="006E71C2">
        <w:rPr>
          <w:rFonts w:ascii="Times New Roman" w:hAnsi="Times New Roman"/>
          <w:color w:val="000000"/>
          <w:sz w:val="28"/>
          <w:lang w:val="ru-RU"/>
        </w:rPr>
        <w:t>Эстетические теории и художественная практика жизни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6E71C2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71C2">
        <w:rPr>
          <w:rFonts w:ascii="Times New Roman" w:hAnsi="Times New Roman"/>
          <w:b/>
          <w:i/>
          <w:color w:val="000000"/>
          <w:sz w:val="28"/>
          <w:lang w:val="ru-RU"/>
        </w:rPr>
        <w:t>Тема 11. Осмысление истории</w:t>
      </w:r>
    </w:p>
    <w:p w:rsidR="003B1274" w:rsidRPr="00AA2000" w:rsidRDefault="006E71C2" w:rsidP="00AA20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71C2">
        <w:rPr>
          <w:rFonts w:ascii="Times New Roman" w:hAnsi="Times New Roman"/>
          <w:color w:val="000000"/>
          <w:sz w:val="28"/>
          <w:lang w:val="ru-RU"/>
        </w:rPr>
        <w:lastRenderedPageBreak/>
        <w:t>Скульптор М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6E71C2">
        <w:rPr>
          <w:rFonts w:ascii="Times New Roman" w:hAnsi="Times New Roman"/>
          <w:color w:val="000000"/>
          <w:sz w:val="28"/>
          <w:lang w:val="ru-RU"/>
        </w:rPr>
        <w:t>О. Микешин и его п</w:t>
      </w:r>
      <w:r>
        <w:rPr>
          <w:rFonts w:ascii="Times New Roman" w:hAnsi="Times New Roman"/>
          <w:color w:val="000000"/>
          <w:sz w:val="28"/>
          <w:lang w:val="ru-RU"/>
        </w:rPr>
        <w:t xml:space="preserve">амятник «Тысячелетие России». </w:t>
      </w:r>
      <w:r w:rsidRPr="006E71C2">
        <w:rPr>
          <w:rFonts w:ascii="Times New Roman" w:hAnsi="Times New Roman"/>
          <w:color w:val="000000"/>
          <w:sz w:val="28"/>
          <w:lang w:val="ru-RU"/>
        </w:rPr>
        <w:t>Русские историки</w:t>
      </w:r>
      <w:r w:rsidR="00AA2000">
        <w:rPr>
          <w:rFonts w:ascii="Times New Roman" w:hAnsi="Times New Roman"/>
          <w:color w:val="000000"/>
          <w:sz w:val="28"/>
          <w:lang w:val="ru-RU"/>
        </w:rPr>
        <w:t xml:space="preserve"> Н.М. Карамзин, С.М. Соловьёв и В.О. Ключевский. </w:t>
      </w:r>
      <w:r w:rsidRPr="006E71C2">
        <w:rPr>
          <w:rFonts w:ascii="Times New Roman" w:hAnsi="Times New Roman"/>
          <w:color w:val="000000"/>
          <w:sz w:val="28"/>
          <w:lang w:val="ru-RU"/>
        </w:rPr>
        <w:t xml:space="preserve">Академия художеств и новые требования к историческому жанру. Историческая </w:t>
      </w:r>
      <w:r w:rsidR="00AA2000">
        <w:rPr>
          <w:rFonts w:ascii="Times New Roman" w:hAnsi="Times New Roman"/>
          <w:color w:val="000000"/>
          <w:sz w:val="28"/>
          <w:lang w:val="ru-RU"/>
        </w:rPr>
        <w:t>бытовая картина в творчестве В.</w:t>
      </w:r>
      <w:r w:rsidRPr="006E71C2">
        <w:rPr>
          <w:rFonts w:ascii="Times New Roman" w:hAnsi="Times New Roman"/>
          <w:color w:val="000000"/>
          <w:sz w:val="28"/>
          <w:lang w:val="ru-RU"/>
        </w:rPr>
        <w:t>Г. Шварца и</w:t>
      </w:r>
      <w:r w:rsidR="00AA2000">
        <w:rPr>
          <w:rFonts w:ascii="Times New Roman" w:hAnsi="Times New Roman"/>
          <w:color w:val="000000"/>
          <w:sz w:val="28"/>
          <w:lang w:val="ru-RU"/>
        </w:rPr>
        <w:t xml:space="preserve"> К.</w:t>
      </w:r>
      <w:r w:rsidRPr="006E71C2">
        <w:rPr>
          <w:rFonts w:ascii="Times New Roman" w:hAnsi="Times New Roman"/>
          <w:color w:val="000000"/>
          <w:sz w:val="28"/>
          <w:lang w:val="ru-RU"/>
        </w:rPr>
        <w:t xml:space="preserve">Д. </w:t>
      </w:r>
      <w:proofErr w:type="spellStart"/>
      <w:r w:rsidRPr="006E71C2">
        <w:rPr>
          <w:rFonts w:ascii="Times New Roman" w:hAnsi="Times New Roman"/>
          <w:color w:val="000000"/>
          <w:sz w:val="28"/>
          <w:lang w:val="ru-RU"/>
        </w:rPr>
        <w:t>Флавицкого</w:t>
      </w:r>
      <w:r w:rsidR="00AA2000">
        <w:rPr>
          <w:rFonts w:ascii="Times New Roman" w:hAnsi="Times New Roman"/>
          <w:color w:val="000000"/>
          <w:sz w:val="28"/>
          <w:lang w:val="ru-RU"/>
        </w:rPr>
        <w:t>.Русская</w:t>
      </w:r>
      <w:proofErr w:type="spellEnd"/>
      <w:r w:rsidR="00AA2000">
        <w:rPr>
          <w:rFonts w:ascii="Times New Roman" w:hAnsi="Times New Roman"/>
          <w:color w:val="000000"/>
          <w:sz w:val="28"/>
          <w:lang w:val="ru-RU"/>
        </w:rPr>
        <w:t xml:space="preserve"> история в ис</w:t>
      </w:r>
      <w:r w:rsidRPr="006E71C2">
        <w:rPr>
          <w:rFonts w:ascii="Times New Roman" w:hAnsi="Times New Roman"/>
          <w:color w:val="000000"/>
          <w:sz w:val="28"/>
          <w:lang w:val="ru-RU"/>
        </w:rPr>
        <w:t>ку</w:t>
      </w:r>
      <w:r w:rsidR="00AA2000">
        <w:rPr>
          <w:rFonts w:ascii="Times New Roman" w:hAnsi="Times New Roman"/>
          <w:color w:val="000000"/>
          <w:sz w:val="28"/>
          <w:lang w:val="ru-RU"/>
        </w:rPr>
        <w:t>сстве второй половины XIX в. И.Е. Репин и В.</w:t>
      </w:r>
      <w:r w:rsidRPr="006E71C2">
        <w:rPr>
          <w:rFonts w:ascii="Times New Roman" w:hAnsi="Times New Roman"/>
          <w:color w:val="000000"/>
          <w:sz w:val="28"/>
          <w:lang w:val="ru-RU"/>
        </w:rPr>
        <w:t>И. Суриков.</w:t>
      </w:r>
      <w:r w:rsidR="00AA20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71C2">
        <w:rPr>
          <w:rFonts w:ascii="Times New Roman" w:hAnsi="Times New Roman"/>
          <w:color w:val="000000"/>
          <w:sz w:val="28"/>
          <w:lang w:val="ru-RU"/>
        </w:rPr>
        <w:t>«Сила правды, сила историчности»</w:t>
      </w:r>
      <w:r w:rsidR="00AA2000"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AA2000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AA2000">
        <w:rPr>
          <w:rFonts w:ascii="Times New Roman" w:hAnsi="Times New Roman"/>
          <w:b/>
          <w:i/>
          <w:color w:val="000000"/>
          <w:sz w:val="28"/>
          <w:lang w:val="ru-RU"/>
        </w:rPr>
        <w:t>Тема 12. Иероглиф, понятный всем</w:t>
      </w:r>
    </w:p>
    <w:p w:rsidR="003B1274" w:rsidRDefault="00AA2000" w:rsidP="00AA20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2000">
        <w:rPr>
          <w:rFonts w:ascii="Times New Roman" w:hAnsi="Times New Roman"/>
          <w:color w:val="000000"/>
          <w:sz w:val="28"/>
          <w:lang w:val="ru-RU"/>
        </w:rPr>
        <w:t>Античная и библейская классика в образовательной практике Академии художеств в первой половине XIX в.</w:t>
      </w:r>
      <w:r>
        <w:rPr>
          <w:rFonts w:ascii="Times New Roman" w:hAnsi="Times New Roman"/>
          <w:color w:val="000000"/>
          <w:sz w:val="28"/>
          <w:lang w:val="ru-RU"/>
        </w:rPr>
        <w:t xml:space="preserve"> А.</w:t>
      </w:r>
      <w:r w:rsidRPr="00AA2000">
        <w:rPr>
          <w:rFonts w:ascii="Times New Roman" w:hAnsi="Times New Roman"/>
          <w:color w:val="000000"/>
          <w:sz w:val="28"/>
          <w:lang w:val="ru-RU"/>
        </w:rPr>
        <w:t>А. Иванов и особенности интерпретации евангельского сюжета в его картине «Явление Христа народу».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2000">
        <w:rPr>
          <w:rFonts w:ascii="Times New Roman" w:hAnsi="Times New Roman"/>
          <w:color w:val="000000"/>
          <w:sz w:val="28"/>
          <w:lang w:val="ru-RU"/>
        </w:rPr>
        <w:t xml:space="preserve">Историческое время второй половины XIX в. и особенности евангельской проблематики в творчестве передвижников </w:t>
      </w:r>
      <w:r>
        <w:rPr>
          <w:rFonts w:ascii="Times New Roman" w:hAnsi="Times New Roman"/>
          <w:color w:val="000000"/>
          <w:sz w:val="28"/>
          <w:lang w:val="ru-RU"/>
        </w:rPr>
        <w:t>– И.Н. Крамского, В.Д. Поленова, Н.</w:t>
      </w:r>
      <w:r w:rsidRPr="00AA2000">
        <w:rPr>
          <w:rFonts w:ascii="Times New Roman" w:hAnsi="Times New Roman"/>
          <w:color w:val="000000"/>
          <w:sz w:val="28"/>
          <w:lang w:val="ru-RU"/>
        </w:rPr>
        <w:t xml:space="preserve">Н. </w:t>
      </w:r>
      <w:proofErr w:type="spellStart"/>
      <w:r w:rsidRPr="00AA2000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A2000" w:rsidRDefault="00AA2000" w:rsidP="00AA2000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lang w:val="ru-RU" w:bidi="ru-RU"/>
        </w:rPr>
      </w:pPr>
      <w:r w:rsidRPr="00AA2000">
        <w:rPr>
          <w:rFonts w:ascii="Times New Roman" w:hAnsi="Times New Roman"/>
          <w:b/>
          <w:bCs/>
          <w:i/>
          <w:iCs/>
          <w:color w:val="000000"/>
          <w:sz w:val="28"/>
          <w:lang w:val="ru-RU" w:bidi="ru-RU"/>
        </w:rPr>
        <w:t>Обобщающие уроки</w:t>
      </w:r>
    </w:p>
    <w:p w:rsidR="00AA2000" w:rsidRDefault="00AA2000" w:rsidP="00AA200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000">
        <w:rPr>
          <w:rFonts w:ascii="Times New Roman" w:hAnsi="Times New Roman" w:cs="Times New Roman"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sz w:val="28"/>
          <w:szCs w:val="28"/>
          <w:lang w:val="ru-RU"/>
        </w:rPr>
        <w:t>-конкурс презентаций</w:t>
      </w:r>
      <w:r w:rsidRPr="00AA2000">
        <w:rPr>
          <w:rFonts w:ascii="Times New Roman" w:hAnsi="Times New Roman" w:cs="Times New Roman"/>
          <w:sz w:val="28"/>
          <w:szCs w:val="28"/>
          <w:lang w:val="ru-RU"/>
        </w:rPr>
        <w:t xml:space="preserve"> по темам.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000">
        <w:rPr>
          <w:rFonts w:ascii="Times New Roman" w:hAnsi="Times New Roman" w:cs="Times New Roman"/>
          <w:sz w:val="28"/>
          <w:szCs w:val="28"/>
          <w:lang w:val="ru-RU"/>
        </w:rPr>
        <w:t>Урок-дискуссия по обсуждению проблем, сформулированных в учебнике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2000" w:rsidRPr="00AA2000" w:rsidRDefault="00AA5E90" w:rsidP="00AA2000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AA2000" w:rsidRPr="00AA2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A2000" w:rsidRPr="00AA2000">
        <w:rPr>
          <w:rFonts w:ascii="Times New Roman" w:hAnsi="Times New Roman" w:cs="Times New Roman"/>
          <w:b/>
          <w:sz w:val="28"/>
          <w:szCs w:val="28"/>
        </w:rPr>
        <w:t>II</w:t>
      </w:r>
      <w:r w:rsidR="00AA2000" w:rsidRPr="00AA2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AA2000" w:rsidRPr="00AA2000">
        <w:rPr>
          <w:rFonts w:ascii="Times New Roman" w:hAnsi="Times New Roman" w:cs="Times New Roman"/>
          <w:b/>
          <w:sz w:val="28"/>
          <w:szCs w:val="28"/>
          <w:lang w:val="ru-RU"/>
        </w:rPr>
        <w:t>Жественная</w:t>
      </w:r>
      <w:proofErr w:type="spellEnd"/>
      <w:r w:rsidR="00AA2000" w:rsidRPr="00AA2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культура конца XIX – начала XXI в. Познание самого себя</w:t>
      </w:r>
    </w:p>
    <w:p w:rsidR="003B1274" w:rsidRPr="00431813" w:rsidRDefault="00AA2000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AA2000">
        <w:rPr>
          <w:rFonts w:ascii="Times New Roman" w:hAnsi="Times New Roman"/>
          <w:b/>
          <w:i/>
          <w:color w:val="000000"/>
          <w:sz w:val="28"/>
          <w:lang w:val="ru-RU"/>
        </w:rPr>
        <w:t>Тема 13. Поворот столетий</w:t>
      </w:r>
    </w:p>
    <w:p w:rsidR="003B1274" w:rsidRPr="00AA2000" w:rsidRDefault="00AA2000" w:rsidP="00AA20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2000">
        <w:rPr>
          <w:rFonts w:ascii="Times New Roman" w:hAnsi="Times New Roman"/>
          <w:color w:val="000000"/>
          <w:sz w:val="28"/>
          <w:lang w:val="ru-RU"/>
        </w:rPr>
        <w:t>Историко-социологический фон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2000">
        <w:rPr>
          <w:rFonts w:ascii="Times New Roman" w:hAnsi="Times New Roman"/>
          <w:color w:val="000000"/>
          <w:sz w:val="28"/>
          <w:lang w:val="ru-RU"/>
        </w:rPr>
        <w:t>Научно-технически</w:t>
      </w:r>
      <w:r>
        <w:rPr>
          <w:rFonts w:ascii="Times New Roman" w:hAnsi="Times New Roman"/>
          <w:color w:val="000000"/>
          <w:sz w:val="28"/>
          <w:lang w:val="ru-RU"/>
        </w:rPr>
        <w:t xml:space="preserve">й фон ХХ в. Историко-культурологический фон ХХ в. </w:t>
      </w:r>
      <w:r w:rsidRPr="00AA2000">
        <w:rPr>
          <w:rFonts w:ascii="Times New Roman" w:hAnsi="Times New Roman"/>
          <w:color w:val="000000"/>
          <w:sz w:val="28"/>
          <w:lang w:val="ru-RU"/>
        </w:rPr>
        <w:t>«Мир искусства»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AA2000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AA2000">
        <w:rPr>
          <w:rFonts w:ascii="Times New Roman" w:hAnsi="Times New Roman"/>
          <w:b/>
          <w:i/>
          <w:color w:val="000000"/>
          <w:sz w:val="28"/>
          <w:lang w:val="ru-RU"/>
        </w:rPr>
        <w:t>Тема 14. Схватить мгновенье</w:t>
      </w:r>
    </w:p>
    <w:p w:rsidR="003B1274" w:rsidRPr="00AA2000" w:rsidRDefault="00AA2000" w:rsidP="00AA20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A2000">
        <w:rPr>
          <w:rFonts w:ascii="Times New Roman" w:hAnsi="Times New Roman"/>
          <w:color w:val="000000"/>
          <w:sz w:val="28"/>
          <w:lang w:val="ru-RU"/>
        </w:rPr>
        <w:t>Париж и его обитатели. Противос</w:t>
      </w:r>
      <w:r>
        <w:rPr>
          <w:rFonts w:ascii="Times New Roman" w:hAnsi="Times New Roman"/>
          <w:color w:val="000000"/>
          <w:sz w:val="28"/>
          <w:lang w:val="ru-RU"/>
        </w:rPr>
        <w:t xml:space="preserve">тояние академизму. Эдуард Мане. </w:t>
      </w:r>
      <w:r w:rsidRPr="00AA2000">
        <w:rPr>
          <w:rFonts w:ascii="Times New Roman" w:hAnsi="Times New Roman"/>
          <w:color w:val="000000"/>
          <w:sz w:val="28"/>
          <w:lang w:val="ru-RU"/>
        </w:rPr>
        <w:t>Импрессионизм как способ восприятия.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2000">
        <w:rPr>
          <w:rFonts w:ascii="Times New Roman" w:hAnsi="Times New Roman"/>
          <w:color w:val="000000"/>
          <w:sz w:val="28"/>
          <w:lang w:val="ru-RU"/>
        </w:rPr>
        <w:t>После импрессионизма. Поль Сезанн. Поль Гоген. Винсент Ван Гог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AA2000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AA2000">
        <w:rPr>
          <w:rFonts w:ascii="Times New Roman" w:hAnsi="Times New Roman"/>
          <w:b/>
          <w:i/>
          <w:color w:val="000000"/>
          <w:sz w:val="28"/>
          <w:lang w:val="ru-RU"/>
        </w:rPr>
        <w:t>Тема 15. От правды жизни к правде искусства</w:t>
      </w:r>
    </w:p>
    <w:p w:rsidR="003B1274" w:rsidRPr="00AA2000" w:rsidRDefault="00AA2000" w:rsidP="00AA20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Импрессионизм в России. Портреты В.А. Серова. Величавые образы М.А. Врубеля. Духовные искания М.</w:t>
      </w:r>
      <w:r w:rsidRPr="00AA2000">
        <w:rPr>
          <w:rFonts w:ascii="Times New Roman" w:hAnsi="Times New Roman"/>
          <w:color w:val="000000"/>
          <w:sz w:val="28"/>
          <w:lang w:val="ru-RU"/>
        </w:rPr>
        <w:t>В. Нестерова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AA2000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AA2000">
        <w:rPr>
          <w:rFonts w:ascii="Times New Roman" w:hAnsi="Times New Roman"/>
          <w:b/>
          <w:i/>
          <w:color w:val="000000"/>
          <w:sz w:val="28"/>
          <w:lang w:val="ru-RU"/>
        </w:rPr>
        <w:t>Тема 16. Возвращение к примитиву</w:t>
      </w:r>
    </w:p>
    <w:p w:rsidR="003B1274" w:rsidRPr="00AA2000" w:rsidRDefault="00AA2000" w:rsidP="00AA20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Примитивизм как термин. Неосознанный примити</w:t>
      </w:r>
      <w:r w:rsidRPr="00AA2000">
        <w:rPr>
          <w:rFonts w:ascii="Times New Roman" w:hAnsi="Times New Roman"/>
          <w:color w:val="000000"/>
          <w:sz w:val="28"/>
          <w:lang w:val="ru-RU"/>
        </w:rPr>
        <w:t>ви</w:t>
      </w:r>
      <w:r>
        <w:rPr>
          <w:rFonts w:ascii="Times New Roman" w:hAnsi="Times New Roman"/>
          <w:color w:val="000000"/>
          <w:sz w:val="28"/>
          <w:lang w:val="ru-RU"/>
        </w:rPr>
        <w:t xml:space="preserve">зм. Анри Руссо,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Нико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Пиросмани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A2000">
        <w:rPr>
          <w:rFonts w:ascii="Times New Roman" w:hAnsi="Times New Roman"/>
          <w:color w:val="000000"/>
          <w:sz w:val="28"/>
          <w:lang w:val="ru-RU"/>
        </w:rPr>
        <w:t>Осознанный примитивиз</w:t>
      </w:r>
      <w:r>
        <w:rPr>
          <w:rFonts w:ascii="Times New Roman" w:hAnsi="Times New Roman"/>
          <w:color w:val="000000"/>
          <w:sz w:val="28"/>
          <w:lang w:val="ru-RU"/>
        </w:rPr>
        <w:t xml:space="preserve">м. Марк Шагал, Михаил Ларионов. </w:t>
      </w:r>
      <w:r w:rsidRPr="00AA2000">
        <w:rPr>
          <w:rFonts w:ascii="Times New Roman" w:hAnsi="Times New Roman"/>
          <w:color w:val="000000"/>
          <w:sz w:val="28"/>
          <w:lang w:val="ru-RU"/>
        </w:rPr>
        <w:t>Самобытность мастера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AA2000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AA2000">
        <w:rPr>
          <w:rFonts w:ascii="Times New Roman" w:hAnsi="Times New Roman"/>
          <w:b/>
          <w:i/>
          <w:color w:val="000000"/>
          <w:sz w:val="28"/>
          <w:lang w:val="ru-RU"/>
        </w:rPr>
        <w:t>Тема 17. Девушки под снегом</w:t>
      </w:r>
    </w:p>
    <w:p w:rsidR="003B1274" w:rsidRPr="00BD56A6" w:rsidRDefault="00BD56A6" w:rsidP="00BD56A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Абстракционизм как термин. Фовизм. Анри Матисс. </w:t>
      </w:r>
      <w:r w:rsidRPr="00BD56A6">
        <w:rPr>
          <w:rFonts w:ascii="Times New Roman" w:hAnsi="Times New Roman"/>
          <w:color w:val="000000"/>
          <w:sz w:val="28"/>
          <w:lang w:val="ru-RU"/>
        </w:rPr>
        <w:t>Три</w:t>
      </w:r>
      <w:r>
        <w:rPr>
          <w:rFonts w:ascii="Times New Roman" w:hAnsi="Times New Roman"/>
          <w:color w:val="000000"/>
          <w:sz w:val="28"/>
          <w:lang w:val="ru-RU"/>
        </w:rPr>
        <w:t xml:space="preserve"> стадии кубизма. Пабло Пикассо. Геометрический абстракционизм. Пит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Мондриан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Супрематизм. Казимир Малевич. </w:t>
      </w:r>
      <w:r w:rsidRPr="00BD56A6">
        <w:rPr>
          <w:rFonts w:ascii="Times New Roman" w:hAnsi="Times New Roman"/>
          <w:color w:val="000000"/>
          <w:sz w:val="28"/>
          <w:lang w:val="ru-RU"/>
        </w:rPr>
        <w:t>Абстрактный экспрессион</w:t>
      </w:r>
      <w:r>
        <w:rPr>
          <w:rFonts w:ascii="Times New Roman" w:hAnsi="Times New Roman"/>
          <w:color w:val="000000"/>
          <w:sz w:val="28"/>
          <w:lang w:val="ru-RU"/>
        </w:rPr>
        <w:t xml:space="preserve">изм. Василий Кандинский. </w:t>
      </w:r>
      <w:r w:rsidRPr="00BD56A6">
        <w:rPr>
          <w:rFonts w:ascii="Times New Roman" w:hAnsi="Times New Roman"/>
          <w:color w:val="000000"/>
          <w:sz w:val="28"/>
          <w:lang w:val="ru-RU"/>
        </w:rPr>
        <w:t>Красочные формы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BD56A6" w:rsidRDefault="00BD56A6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D56A6">
        <w:rPr>
          <w:rFonts w:ascii="Times New Roman" w:hAnsi="Times New Roman"/>
          <w:b/>
          <w:i/>
          <w:color w:val="000000"/>
          <w:sz w:val="28"/>
          <w:lang w:val="ru-RU"/>
        </w:rPr>
        <w:t>Тема 19. «Мы наш, мы новый мир построим»</w:t>
      </w:r>
    </w:p>
    <w:p w:rsidR="003B1274" w:rsidRPr="00BD56A6" w:rsidRDefault="00BD56A6" w:rsidP="00BD56A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BD56A6">
        <w:rPr>
          <w:rFonts w:ascii="Times New Roman" w:hAnsi="Times New Roman"/>
          <w:color w:val="000000"/>
          <w:sz w:val="28"/>
          <w:lang w:val="ru-RU"/>
        </w:rPr>
        <w:lastRenderedPageBreak/>
        <w:t>Мечта о будущем в утопической литературе. Искусство и революция в России. Агитационное искусство революционных лет.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56A6">
        <w:rPr>
          <w:rFonts w:ascii="Times New Roman" w:hAnsi="Times New Roman"/>
          <w:color w:val="000000"/>
          <w:sz w:val="28"/>
          <w:lang w:val="ru-RU"/>
        </w:rPr>
        <w:t>Творческие организации и новые те</w:t>
      </w:r>
      <w:r>
        <w:rPr>
          <w:rFonts w:ascii="Times New Roman" w:hAnsi="Times New Roman"/>
          <w:color w:val="000000"/>
          <w:sz w:val="28"/>
          <w:lang w:val="ru-RU"/>
        </w:rPr>
        <w:t xml:space="preserve">мы в искусстве СССР.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Лениниана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В.</w:t>
      </w:r>
      <w:r w:rsidRPr="00BD56A6">
        <w:rPr>
          <w:rFonts w:ascii="Times New Roman" w:hAnsi="Times New Roman"/>
          <w:color w:val="000000"/>
          <w:sz w:val="28"/>
          <w:lang w:val="ru-RU"/>
        </w:rPr>
        <w:t xml:space="preserve">А. Мухина. «Рабочий и колхозница» </w:t>
      </w:r>
      <w:r>
        <w:rPr>
          <w:rFonts w:ascii="Times New Roman" w:hAnsi="Times New Roman"/>
          <w:color w:val="000000"/>
          <w:sz w:val="28"/>
          <w:lang w:val="ru-RU"/>
        </w:rPr>
        <w:t xml:space="preserve">– символ СССР. </w:t>
      </w:r>
      <w:r w:rsidRPr="00BD56A6">
        <w:rPr>
          <w:rFonts w:ascii="Times New Roman" w:hAnsi="Times New Roman"/>
          <w:color w:val="000000"/>
          <w:sz w:val="28"/>
          <w:lang w:val="ru-RU"/>
        </w:rPr>
        <w:t>Задачи культуры и искусства в документах эпохи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1274" w:rsidRPr="00431813" w:rsidRDefault="00BD56A6" w:rsidP="003B1274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D56A6">
        <w:rPr>
          <w:rFonts w:ascii="Times New Roman" w:hAnsi="Times New Roman"/>
          <w:b/>
          <w:i/>
          <w:color w:val="000000"/>
          <w:sz w:val="28"/>
          <w:lang w:val="ru-RU"/>
        </w:rPr>
        <w:t>Тема 20. Чтобы помнили</w:t>
      </w:r>
    </w:p>
    <w:p w:rsidR="003B1274" w:rsidRPr="00BD56A6" w:rsidRDefault="00BD56A6" w:rsidP="00BD56A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BD56A6">
        <w:rPr>
          <w:rFonts w:ascii="Times New Roman" w:hAnsi="Times New Roman"/>
          <w:color w:val="000000"/>
          <w:sz w:val="28"/>
          <w:lang w:val="ru-RU"/>
        </w:rPr>
        <w:t>Война и её оценка в и</w:t>
      </w:r>
      <w:r>
        <w:rPr>
          <w:rFonts w:ascii="Times New Roman" w:hAnsi="Times New Roman"/>
          <w:color w:val="000000"/>
          <w:sz w:val="28"/>
          <w:lang w:val="ru-RU"/>
        </w:rPr>
        <w:t xml:space="preserve">стории человечества. Картина В.В. Верещагина «Апофеоз войны». </w:t>
      </w:r>
      <w:r w:rsidRPr="00BD56A6">
        <w:rPr>
          <w:rFonts w:ascii="Times New Roman" w:hAnsi="Times New Roman"/>
          <w:color w:val="000000"/>
          <w:sz w:val="28"/>
          <w:lang w:val="ru-RU"/>
        </w:rPr>
        <w:t>Война в произведениях Эдварда Мунка, Пабло Пикассо, Сальвадора Дали.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56A6">
        <w:rPr>
          <w:rFonts w:ascii="Times New Roman" w:hAnsi="Times New Roman"/>
          <w:color w:val="000000"/>
          <w:sz w:val="28"/>
          <w:lang w:val="ru-RU"/>
        </w:rPr>
        <w:t>Великая Отечественная война 1941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BD56A6">
        <w:rPr>
          <w:rFonts w:ascii="Times New Roman" w:hAnsi="Times New Roman"/>
          <w:color w:val="000000"/>
          <w:sz w:val="28"/>
          <w:lang w:val="ru-RU"/>
        </w:rPr>
        <w:t>1945 гг. в творчестве советских художников.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56A6">
        <w:rPr>
          <w:rFonts w:ascii="Times New Roman" w:hAnsi="Times New Roman"/>
          <w:color w:val="000000"/>
          <w:sz w:val="28"/>
          <w:lang w:val="ru-RU"/>
        </w:rPr>
        <w:t>Хиросима и Нагасаки глазами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Ири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Маруки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Тошико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Акамацу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BD56A6">
        <w:rPr>
          <w:rFonts w:ascii="Times New Roman" w:hAnsi="Times New Roman"/>
          <w:color w:val="000000"/>
          <w:sz w:val="28"/>
          <w:lang w:val="ru-RU"/>
        </w:rPr>
        <w:t>Музыка военного времени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310AD" w:rsidRPr="00431813" w:rsidRDefault="00BD56A6" w:rsidP="00A310AD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D56A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21. Постмодернизм: с приставкой </w:t>
      </w:r>
      <w:proofErr w:type="spellStart"/>
      <w:r w:rsidRPr="00BD56A6">
        <w:rPr>
          <w:rFonts w:ascii="Times New Roman" w:hAnsi="Times New Roman"/>
          <w:b/>
          <w:i/>
          <w:color w:val="000000"/>
          <w:sz w:val="28"/>
          <w:lang w:val="ru-RU"/>
        </w:rPr>
        <w:t>нео</w:t>
      </w:r>
      <w:proofErr w:type="spellEnd"/>
    </w:p>
    <w:p w:rsidR="003B1274" w:rsidRPr="00BD56A6" w:rsidRDefault="00BD56A6" w:rsidP="00BD56A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BD56A6">
        <w:rPr>
          <w:rFonts w:ascii="Times New Roman" w:hAnsi="Times New Roman"/>
          <w:color w:val="000000"/>
          <w:sz w:val="28"/>
          <w:lang w:val="ru-RU"/>
        </w:rPr>
        <w:t>Историко-культ</w:t>
      </w:r>
      <w:r>
        <w:rPr>
          <w:rFonts w:ascii="Times New Roman" w:hAnsi="Times New Roman"/>
          <w:color w:val="000000"/>
          <w:sz w:val="28"/>
          <w:lang w:val="ru-RU"/>
        </w:rPr>
        <w:t xml:space="preserve">урный фон второй половины ХХ в. Социальный реализм.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Ренато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Гуттузо, Андре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Фужерон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Эндрю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Уайет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BD56A6">
        <w:rPr>
          <w:rFonts w:ascii="Times New Roman" w:hAnsi="Times New Roman"/>
          <w:color w:val="000000"/>
          <w:sz w:val="28"/>
          <w:lang w:val="ru-RU"/>
        </w:rPr>
        <w:t xml:space="preserve">Гиперреализм. </w:t>
      </w:r>
      <w:proofErr w:type="spellStart"/>
      <w:r w:rsidRPr="00BD56A6">
        <w:rPr>
          <w:rFonts w:ascii="Times New Roman" w:hAnsi="Times New Roman"/>
          <w:color w:val="000000"/>
          <w:sz w:val="28"/>
          <w:lang w:val="ru-RU"/>
        </w:rPr>
        <w:t>Чак</w:t>
      </w:r>
      <w:proofErr w:type="spellEnd"/>
      <w:r w:rsidRPr="00BD56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D56A6">
        <w:rPr>
          <w:rFonts w:ascii="Times New Roman" w:hAnsi="Times New Roman"/>
          <w:color w:val="000000"/>
          <w:sz w:val="28"/>
          <w:lang w:val="ru-RU"/>
        </w:rPr>
        <w:t>Кл</w:t>
      </w:r>
      <w:r>
        <w:rPr>
          <w:rFonts w:ascii="Times New Roman" w:hAnsi="Times New Roman"/>
          <w:color w:val="000000"/>
          <w:sz w:val="28"/>
          <w:lang w:val="ru-RU"/>
        </w:rPr>
        <w:t>оуз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Дюан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Хансон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Ричард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Эстес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BD56A6">
        <w:rPr>
          <w:rFonts w:ascii="Times New Roman" w:hAnsi="Times New Roman"/>
          <w:color w:val="000000"/>
          <w:sz w:val="28"/>
          <w:lang w:val="ru-RU"/>
        </w:rPr>
        <w:t>Абстракцио</w:t>
      </w:r>
      <w:r>
        <w:rPr>
          <w:rFonts w:ascii="Times New Roman" w:hAnsi="Times New Roman"/>
          <w:color w:val="000000"/>
          <w:sz w:val="28"/>
          <w:lang w:val="ru-RU"/>
        </w:rPr>
        <w:t xml:space="preserve">низм. Джордж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Поллок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Марк Тоби. </w:t>
      </w:r>
      <w:r w:rsidRPr="00BD56A6">
        <w:rPr>
          <w:rFonts w:ascii="Times New Roman" w:hAnsi="Times New Roman"/>
          <w:color w:val="000000"/>
          <w:sz w:val="28"/>
          <w:lang w:val="ru-RU"/>
        </w:rPr>
        <w:t>Возвращение к фигу</w:t>
      </w:r>
      <w:r>
        <w:rPr>
          <w:rFonts w:ascii="Times New Roman" w:hAnsi="Times New Roman"/>
          <w:color w:val="000000"/>
          <w:sz w:val="28"/>
          <w:lang w:val="ru-RU"/>
        </w:rPr>
        <w:t xml:space="preserve">ративной живописи. </w:t>
      </w:r>
      <w:r w:rsidRPr="00BD56A6">
        <w:rPr>
          <w:rFonts w:ascii="Times New Roman" w:hAnsi="Times New Roman"/>
          <w:color w:val="000000"/>
          <w:sz w:val="28"/>
          <w:lang w:val="ru-RU"/>
        </w:rPr>
        <w:t>Тревожный и динамичный мир и его образ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310AD" w:rsidRPr="00431813" w:rsidRDefault="00BD56A6" w:rsidP="00A310AD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D56A6">
        <w:rPr>
          <w:rFonts w:ascii="Times New Roman" w:hAnsi="Times New Roman"/>
          <w:b/>
          <w:i/>
          <w:color w:val="000000"/>
          <w:sz w:val="28"/>
          <w:lang w:val="ru-RU"/>
        </w:rPr>
        <w:t>Тема 22. Постмодернизм: андеграунд в России</w:t>
      </w:r>
    </w:p>
    <w:p w:rsidR="003B1274" w:rsidRPr="00BD56A6" w:rsidRDefault="00BD56A6" w:rsidP="00BD56A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BD56A6">
        <w:rPr>
          <w:rFonts w:ascii="Times New Roman" w:hAnsi="Times New Roman"/>
          <w:color w:val="000000"/>
          <w:sz w:val="28"/>
          <w:lang w:val="ru-RU"/>
        </w:rPr>
        <w:t>Историко-культурная ситуация второй половины ХХ в. С</w:t>
      </w:r>
      <w:r>
        <w:rPr>
          <w:rFonts w:ascii="Times New Roman" w:hAnsi="Times New Roman"/>
          <w:color w:val="000000"/>
          <w:sz w:val="28"/>
          <w:lang w:val="ru-RU"/>
        </w:rPr>
        <w:t>уровый стиль: темы и образы. В.</w:t>
      </w:r>
      <w:r w:rsidRPr="00BD56A6">
        <w:rPr>
          <w:rFonts w:ascii="Times New Roman" w:hAnsi="Times New Roman"/>
          <w:color w:val="000000"/>
          <w:sz w:val="28"/>
          <w:lang w:val="ru-RU"/>
        </w:rPr>
        <w:t>Е. Попков.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56A6">
        <w:rPr>
          <w:rFonts w:ascii="Times New Roman" w:hAnsi="Times New Roman"/>
          <w:color w:val="000000"/>
          <w:sz w:val="28"/>
          <w:lang w:val="ru-RU"/>
        </w:rPr>
        <w:t xml:space="preserve">Неофициальное искусство русского андеграунда: акции и выставки, </w:t>
      </w:r>
      <w:proofErr w:type="spellStart"/>
      <w:r w:rsidRPr="00BD56A6">
        <w:rPr>
          <w:rFonts w:ascii="Times New Roman" w:hAnsi="Times New Roman"/>
          <w:color w:val="000000"/>
          <w:sz w:val="28"/>
          <w:lang w:val="ru-RU"/>
        </w:rPr>
        <w:t>соц</w:t>
      </w:r>
      <w:proofErr w:type="spellEnd"/>
      <w:r w:rsidRPr="00BD56A6">
        <w:rPr>
          <w:rFonts w:ascii="Times New Roman" w:hAnsi="Times New Roman"/>
          <w:color w:val="000000"/>
          <w:sz w:val="28"/>
          <w:lang w:val="ru-RU"/>
        </w:rPr>
        <w:t>-арт.</w:t>
      </w:r>
      <w:r>
        <w:rPr>
          <w:rFonts w:ascii="Times New Roman" w:hAnsi="Times New Roman"/>
          <w:color w:val="000000"/>
          <w:sz w:val="28"/>
          <w:lang w:val="ru-RU"/>
        </w:rPr>
        <w:t xml:space="preserve"> Скульптор Э.</w:t>
      </w:r>
      <w:r w:rsidRPr="00BD56A6">
        <w:rPr>
          <w:rFonts w:ascii="Times New Roman" w:hAnsi="Times New Roman"/>
          <w:color w:val="000000"/>
          <w:sz w:val="28"/>
          <w:lang w:val="ru-RU"/>
        </w:rPr>
        <w:t>И. Неизвестный</w:t>
      </w:r>
    </w:p>
    <w:p w:rsidR="00A310AD" w:rsidRPr="00431813" w:rsidRDefault="00BD56A6" w:rsidP="00A310AD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D56A6">
        <w:rPr>
          <w:rFonts w:ascii="Times New Roman" w:hAnsi="Times New Roman"/>
          <w:b/>
          <w:i/>
          <w:color w:val="000000"/>
          <w:sz w:val="28"/>
          <w:lang w:val="ru-RU"/>
        </w:rPr>
        <w:t>Тема 23. Постмодернизм: игра в искусство</w:t>
      </w:r>
    </w:p>
    <w:p w:rsidR="009859A3" w:rsidRDefault="00BD56A6" w:rsidP="00BD56A6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BD56A6">
        <w:rPr>
          <w:rFonts w:ascii="Times New Roman" w:hAnsi="Times New Roman"/>
          <w:color w:val="000000"/>
          <w:sz w:val="28"/>
          <w:lang w:val="ru-RU"/>
        </w:rPr>
        <w:t>Историко-культурная ситуация в конце ХХ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Игра с искусством: поп-арт. Игра с поверхностью: стрит-арт. </w:t>
      </w:r>
      <w:r w:rsidRPr="00BD56A6"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гра с предметом: инсталляция. </w:t>
      </w:r>
      <w:r w:rsidRPr="00BD56A6">
        <w:rPr>
          <w:rFonts w:ascii="Times New Roman" w:hAnsi="Times New Roman"/>
          <w:color w:val="000000"/>
          <w:sz w:val="28"/>
          <w:lang w:val="ru-RU"/>
        </w:rPr>
        <w:t xml:space="preserve">Игра со зрителем: </w:t>
      </w:r>
      <w:proofErr w:type="spellStart"/>
      <w:r w:rsidRPr="00BD56A6">
        <w:rPr>
          <w:rFonts w:ascii="Times New Roman" w:hAnsi="Times New Roman"/>
          <w:color w:val="000000"/>
          <w:sz w:val="28"/>
          <w:lang w:val="ru-RU"/>
        </w:rPr>
        <w:t>перфоманс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D56A6" w:rsidRPr="00431813" w:rsidRDefault="00BD56A6" w:rsidP="00BD56A6">
      <w:pPr>
        <w:spacing w:after="0" w:line="264" w:lineRule="auto"/>
        <w:ind w:left="120" w:firstLine="589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BD56A6">
        <w:rPr>
          <w:rFonts w:ascii="Times New Roman" w:hAnsi="Times New Roman"/>
          <w:b/>
          <w:i/>
          <w:color w:val="000000"/>
          <w:sz w:val="28"/>
          <w:lang w:val="ru-RU"/>
        </w:rPr>
        <w:t>Тема 24. Заключение. Между прошлым и будущим</w:t>
      </w:r>
    </w:p>
    <w:p w:rsidR="00BD56A6" w:rsidRDefault="00BD56A6" w:rsidP="00BD5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BD56A6">
        <w:rPr>
          <w:rFonts w:ascii="Times New Roman" w:hAnsi="Times New Roman"/>
          <w:color w:val="000000"/>
          <w:sz w:val="28"/>
          <w:lang w:val="ru-RU"/>
        </w:rPr>
        <w:t>Глобализация и диалог культурных процессов современности. Основные тенденции, стили и направления постмодернизма. Синтез искусств как характерная черта современной культуры. Отечественная и зарубежная художественная культура XXI в.</w:t>
      </w:r>
    </w:p>
    <w:p w:rsidR="00BD56A6" w:rsidRDefault="00BD56A6" w:rsidP="00BD56A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lang w:val="ru-RU" w:bidi="ru-RU"/>
        </w:rPr>
      </w:pPr>
      <w:r w:rsidRPr="00BD56A6">
        <w:rPr>
          <w:rFonts w:ascii="Times New Roman" w:hAnsi="Times New Roman"/>
          <w:b/>
          <w:bCs/>
          <w:i/>
          <w:iCs/>
          <w:color w:val="000000"/>
          <w:sz w:val="28"/>
          <w:lang w:val="ru-RU" w:bidi="ru-RU"/>
        </w:rPr>
        <w:t>Обобщающие уроки</w:t>
      </w:r>
    </w:p>
    <w:p w:rsidR="004E6FAB" w:rsidRPr="004E6FAB" w:rsidRDefault="004E6FAB" w:rsidP="00BD5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4E6FAB">
        <w:rPr>
          <w:rFonts w:ascii="Times New Roman" w:hAnsi="Times New Roman"/>
          <w:bCs/>
          <w:iCs/>
          <w:color w:val="000000"/>
          <w:sz w:val="28"/>
          <w:lang w:val="ru-RU" w:bidi="ru-RU"/>
        </w:rPr>
        <w:t>Урок-конкурс презентаций по темам раздела.</w:t>
      </w:r>
      <w:r>
        <w:rPr>
          <w:rFonts w:ascii="Times New Roman" w:hAnsi="Times New Roman"/>
          <w:bCs/>
          <w:iCs/>
          <w:color w:val="000000"/>
          <w:sz w:val="28"/>
          <w:lang w:val="ru-RU" w:bidi="ru-RU"/>
        </w:rPr>
        <w:t xml:space="preserve"> </w:t>
      </w:r>
      <w:r w:rsidRPr="004E6FAB">
        <w:rPr>
          <w:rFonts w:ascii="Times New Roman" w:hAnsi="Times New Roman"/>
          <w:bCs/>
          <w:iCs/>
          <w:color w:val="000000"/>
          <w:sz w:val="28"/>
          <w:lang w:val="ru-RU" w:bidi="ru-RU"/>
        </w:rPr>
        <w:t>Урок-дискуссия по обсуждению проблем, сформулированных в учебнике</w:t>
      </w:r>
      <w:r w:rsidR="00F8565B">
        <w:rPr>
          <w:rFonts w:ascii="Times New Roman" w:hAnsi="Times New Roman"/>
          <w:bCs/>
          <w:iCs/>
          <w:color w:val="000000"/>
          <w:sz w:val="28"/>
          <w:lang w:val="ru-RU" w:bidi="ru-RU"/>
        </w:rPr>
        <w:t>.</w:t>
      </w:r>
    </w:p>
    <w:p w:rsidR="00BD56A6" w:rsidRDefault="00BD56A6" w:rsidP="00BD56A6">
      <w:pPr>
        <w:rPr>
          <w:rFonts w:ascii="Times New Roman" w:hAnsi="Times New Roman"/>
          <w:color w:val="000000"/>
          <w:sz w:val="28"/>
          <w:lang w:val="ru-RU"/>
        </w:rPr>
      </w:pPr>
    </w:p>
    <w:p w:rsidR="00BD56A6" w:rsidRPr="00BD56A6" w:rsidRDefault="00BD56A6" w:rsidP="00BD56A6">
      <w:pPr>
        <w:rPr>
          <w:rFonts w:ascii="Times New Roman" w:hAnsi="Times New Roman"/>
          <w:color w:val="000000"/>
          <w:sz w:val="28"/>
          <w:lang w:val="ru-RU"/>
        </w:rPr>
        <w:sectPr w:rsidR="00BD56A6" w:rsidRPr="00BD56A6">
          <w:pgSz w:w="11906" w:h="16383"/>
          <w:pgMar w:top="1134" w:right="850" w:bottom="1134" w:left="1701" w:header="720" w:footer="720" w:gutter="0"/>
          <w:cols w:space="720"/>
        </w:sect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bookmarkStart w:id="8" w:name="block-554634"/>
      <w:bookmarkEnd w:id="7"/>
      <w:r w:rsidRPr="00B15C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859A3" w:rsidRPr="00B15C67" w:rsidRDefault="005D0573">
      <w:pPr>
        <w:spacing w:after="0" w:line="264" w:lineRule="auto"/>
        <w:ind w:firstLine="600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7204C3">
        <w:rPr>
          <w:rFonts w:ascii="Times New Roman" w:hAnsi="Times New Roman"/>
          <w:color w:val="000000"/>
          <w:sz w:val="28"/>
          <w:lang w:val="ru-RU"/>
        </w:rPr>
        <w:t>Мировой художественной культуры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личностных, </w:t>
      </w:r>
      <w:proofErr w:type="spellStart"/>
      <w:r w:rsidRPr="00B15C6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15C6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</w:t>
      </w:r>
      <w:r w:rsidR="007204C3">
        <w:rPr>
          <w:rFonts w:ascii="Times New Roman" w:hAnsi="Times New Roman"/>
          <w:color w:val="000000"/>
          <w:sz w:val="28"/>
          <w:lang w:val="ru-RU"/>
        </w:rPr>
        <w:t>курса</w:t>
      </w:r>
      <w:r w:rsidRPr="00B15C67">
        <w:rPr>
          <w:rFonts w:ascii="Times New Roman" w:hAnsi="Times New Roman"/>
          <w:color w:val="000000"/>
          <w:sz w:val="28"/>
          <w:lang w:val="ru-RU"/>
        </w:rPr>
        <w:t>.</w:t>
      </w:r>
    </w:p>
    <w:p w:rsidR="009859A3" w:rsidRPr="00B15C67" w:rsidRDefault="009859A3">
      <w:pPr>
        <w:spacing w:after="0" w:line="264" w:lineRule="auto"/>
        <w:ind w:left="120"/>
        <w:jc w:val="both"/>
        <w:rPr>
          <w:lang w:val="ru-RU"/>
        </w:r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К личностным результатам, которых должен достичь учащийся в результате изучения курса «Мировая художественная культура», относятся: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активное освоение артефактов мировой художественной культуры как базы для воспитания личностных основ духовной культуры;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понимание особой роли мирового художественного наследия (включая Россию) в жизни общества и каждого отдельного человека;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формирование на основе артефактов мировой художественной культуры целостного социально ориентированного взгляда на мир (мировоззрения), учитывающего социальное, культурное, языковое, духовное многообразие современного мира;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осознание места России в мировом историческом и поликультурном пространстве как неотъемлемой составляющей мирового художественного наследия, воспитание чувства российской гражданской идентичности, патриотизма, любви и уважения к Отечеству, чувства гордости за свою Родину;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через освоение художественного наследия мировой культуры и культуры России развитие эстетического сознания и потребности в общении с искусством;</w:t>
      </w:r>
    </w:p>
    <w:p w:rsidR="009859A3" w:rsidRPr="00B15C67" w:rsidRDefault="007204C3" w:rsidP="007204C3">
      <w:pPr>
        <w:spacing w:after="0"/>
        <w:ind w:left="120"/>
        <w:jc w:val="both"/>
        <w:rPr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формирование этических основ поведения личности, заключающихся в уважительном отношении к другому человеку, его мнению, мировоззрению, культуре, языку и религиозным взглядам.</w:t>
      </w:r>
    </w:p>
    <w:p w:rsidR="009859A3" w:rsidRPr="00B15C67" w:rsidRDefault="005D0573">
      <w:pPr>
        <w:spacing w:after="0"/>
        <w:ind w:left="120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 xml:space="preserve">К </w:t>
      </w:r>
      <w:proofErr w:type="spellStart"/>
      <w:r w:rsidRPr="007204C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204C3">
        <w:rPr>
          <w:rFonts w:ascii="Times New Roman" w:hAnsi="Times New Roman"/>
          <w:color w:val="000000"/>
          <w:sz w:val="28"/>
          <w:lang w:val="ru-RU"/>
        </w:rPr>
        <w:t xml:space="preserve"> результатам изучения курса «Мировая художественная культура» относятся: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7204C3">
        <w:rPr>
          <w:rFonts w:ascii="Times New Roman" w:hAnsi="Times New Roman"/>
          <w:color w:val="000000"/>
          <w:sz w:val="28"/>
          <w:lang w:val="ru-RU"/>
        </w:rPr>
        <w:lastRenderedPageBreak/>
        <w:t>требований, корректировать свои действия в соответствии с изменяющейся ситуацией;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859A3" w:rsidRPr="007204C3" w:rsidRDefault="007204C3" w:rsidP="007204C3">
      <w:pPr>
        <w:spacing w:after="0" w:line="264" w:lineRule="auto"/>
        <w:ind w:firstLine="600"/>
        <w:jc w:val="both"/>
        <w:rPr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потребностей.</w:t>
      </w: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59A3" w:rsidRPr="00B15C67" w:rsidRDefault="007204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5D0573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сферы познавательных интересов, гармоничное интеллектуальное и эмоциональное развитие; 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57FD">
        <w:rPr>
          <w:rFonts w:ascii="Times New Roman" w:hAnsi="Times New Roman" w:cs="Times New Roman"/>
          <w:sz w:val="28"/>
          <w:szCs w:val="28"/>
          <w:lang w:val="ru-RU"/>
        </w:rPr>
        <w:t>либо виде искусства;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 присвоение духовного опыта человечества на основе эмоционального переживания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произведений искусства; 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и оценку художественных явлений действительности во всем их многообразии; общее представление о природе искусств и специфике выразительных средств отдельных его видов; 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знание основных художественных стилей, направлений и выдающихся деятелей отечественного и зарубежного искусства;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художественного мышления, творческого воображения, внимания, памяти, в том числе зрительной, слуховой и другое; 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умениями и навыками для реализации художественно- творческих идей и создания выразительного художественного образа в каком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57FD">
        <w:rPr>
          <w:rFonts w:ascii="Times New Roman" w:hAnsi="Times New Roman" w:cs="Times New Roman"/>
          <w:sz w:val="28"/>
          <w:szCs w:val="28"/>
          <w:lang w:val="ru-RU"/>
        </w:rPr>
        <w:t>либо виде искусства;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умение эмоционально воспринимать разнообразные явления культуры и искусства, проявлять интерес к содержанию уроков и внеурочных форм работы;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 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воспроизведение полученных знаний в активной деятельности, владение практическими умениями и навыками, способами художественной деятельности;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иметь личностно-оценочные суждения о роли и месте культуры и искусства в жизни, нравственных ценностях и идеалах, современности звучания шедевров прошлого (усвоение опыта поколений) в наши дни;</w:t>
      </w:r>
    </w:p>
    <w:p w:rsidR="009859A3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др.</w:t>
      </w:r>
    </w:p>
    <w:p w:rsidR="009859A3" w:rsidRPr="00B15C67" w:rsidRDefault="00D157F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</w:t>
      </w:r>
      <w:r w:rsidR="005D0573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понимание ключевых проблем, изученных в артефактах мировой художественной культуры;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понимание связи произведений искусства с эпохой, выявление в них вневременных непреходящих нравственных ценностей и их современного звучания;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умение анализировать художественные произведения: понимать и формулировать тему, идею, средства выразительности, стилистические, жанровые и прочие особенности, владение элементарной искусствоведческой терминологией;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умение формулировать собственное отношение к произведениям искусства, их оценку;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умение сопоставлять, критически оценивать, отбирать, использовать справочную литературу и другие источники информации для подготовки собственных работ;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постижение смысла понятий и умение создавать обобщения, самостоятельно отбирать критерии оценок;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 разрабатывать учебно-исследовательские проекты, планировать реализацию их в учебной практике на основе смыслового анализа содержания артефактов художественной культуры;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умение формулировать проблему и обсуждать её в форме дискуссий и свободного обмена мнениями, осознанно применять речевые средства в соответствии с коммуникативной задачей для выражения своих чувств, мыслей и потребностей;</w:t>
      </w:r>
    </w:p>
    <w:p w:rsidR="009859A3" w:rsidRPr="000A1CFA" w:rsidRDefault="000A1CFA" w:rsidP="000A1CFA">
      <w:pPr>
        <w:numPr>
          <w:ilvl w:val="0"/>
          <w:numId w:val="38"/>
        </w:numPr>
        <w:tabs>
          <w:tab w:val="left" w:pos="600"/>
          <w:tab w:val="left" w:pos="993"/>
        </w:tabs>
        <w:spacing w:after="0" w:line="264" w:lineRule="auto"/>
        <w:ind w:left="0" w:firstLine="709"/>
        <w:jc w:val="both"/>
        <w:rPr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9859A3" w:rsidRPr="00B15C67" w:rsidRDefault="009859A3">
      <w:pPr>
        <w:rPr>
          <w:lang w:val="ru-RU"/>
        </w:rPr>
        <w:sectPr w:rsidR="009859A3" w:rsidRPr="00B15C67">
          <w:pgSz w:w="11906" w:h="16383"/>
          <w:pgMar w:top="1134" w:right="850" w:bottom="1134" w:left="1701" w:header="720" w:footer="720" w:gutter="0"/>
          <w:cols w:space="720"/>
        </w:sectPr>
      </w:pPr>
    </w:p>
    <w:p w:rsidR="009859A3" w:rsidRDefault="005D0573">
      <w:pPr>
        <w:spacing w:after="0"/>
        <w:ind w:left="120"/>
      </w:pPr>
      <w:bookmarkStart w:id="9" w:name="block-55463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859A3" w:rsidRDefault="000A1C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5D057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780"/>
        <w:gridCol w:w="954"/>
        <w:gridCol w:w="1841"/>
        <w:gridCol w:w="1910"/>
        <w:gridCol w:w="5599"/>
      </w:tblGrid>
      <w:tr w:rsidR="009859A3" w:rsidTr="00A407A8">
        <w:trPr>
          <w:trHeight w:val="170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Default="005D0573" w:rsidP="000A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Pr="000A1CFA" w:rsidRDefault="005D0573" w:rsidP="000A1CFA">
            <w:pPr>
              <w:spacing w:after="0"/>
              <w:ind w:left="135"/>
              <w:jc w:val="center"/>
              <w:rPr>
                <w:lang w:val="ru-RU"/>
              </w:rPr>
            </w:pPr>
            <w:r w:rsidRPr="000A1C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9A3" w:rsidRDefault="005D0573" w:rsidP="000A1CF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Default="005D0573" w:rsidP="000A1CF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</w:t>
            </w:r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>фровые</w:t>
            </w:r>
            <w:proofErr w:type="spellEnd"/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9859A3" w:rsidTr="00A407A8">
        <w:trPr>
          <w:trHeight w:val="17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/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0A1CF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0A1CF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0A1CF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/>
        </w:tc>
      </w:tr>
      <w:tr w:rsidR="009859A3" w:rsidRPr="00412977" w:rsidTr="00DE480A">
        <w:trPr>
          <w:trHeight w:val="17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9A3" w:rsidRPr="00DE480A" w:rsidRDefault="005D0573" w:rsidP="00266FE7">
            <w:pPr>
              <w:spacing w:after="0"/>
              <w:ind w:left="135"/>
              <w:rPr>
                <w:lang w:val="ru-RU"/>
              </w:rPr>
            </w:pPr>
            <w:r w:rsidRPr="00DE48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266FE7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DE48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E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E480A" w:rsidRPr="00DE48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Художественная культура первобытного общества и </w:t>
            </w:r>
            <w:r w:rsidR="00DE48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 w:rsidR="00F856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ревнего мира</w:t>
            </w:r>
          </w:p>
        </w:tc>
      </w:tr>
      <w:tr w:rsidR="009859A3" w:rsidRPr="00412977" w:rsidTr="00A407A8">
        <w:trPr>
          <w:trHeight w:val="170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859A3" w:rsidRDefault="00DE480A">
            <w:pPr>
              <w:spacing w:after="0"/>
              <w:ind w:left="135"/>
            </w:pPr>
            <w:proofErr w:type="spellStart"/>
            <w:r w:rsidRPr="00DE480A"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 w:rsidRPr="00DE48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E480A"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9859A3" w:rsidRDefault="00DE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5D05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9A3" w:rsidRDefault="009859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9A3" w:rsidRDefault="009859A3">
            <w:pPr>
              <w:spacing w:after="0"/>
              <w:ind w:left="135"/>
              <w:jc w:val="center"/>
            </w:pP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9859A3" w:rsidRPr="00B15C67" w:rsidRDefault="001D18DE" w:rsidP="001D18DE">
            <w:pPr>
              <w:spacing w:after="0"/>
              <w:ind w:left="135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A407A8" w:rsidRPr="00412977" w:rsidTr="00A407A8">
        <w:trPr>
          <w:trHeight w:val="170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A407A8" w:rsidRPr="00DE480A" w:rsidRDefault="00A407A8" w:rsidP="00A407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A407A8" w:rsidRPr="00B15C67" w:rsidRDefault="00A407A8" w:rsidP="00A407A8">
            <w:pPr>
              <w:spacing w:after="0"/>
              <w:ind w:left="135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A407A8" w:rsidTr="00A407A8">
        <w:trPr>
          <w:trHeight w:val="17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07A8" w:rsidRDefault="00A407A8" w:rsidP="00A407A8"/>
        </w:tc>
      </w:tr>
      <w:tr w:rsidR="00A407A8" w:rsidRPr="00412977" w:rsidTr="00DE480A">
        <w:trPr>
          <w:trHeight w:val="17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07A8" w:rsidRPr="00F8565B" w:rsidRDefault="00A407A8" w:rsidP="00A407A8">
            <w:pPr>
              <w:spacing w:after="0"/>
              <w:ind w:left="135"/>
              <w:rPr>
                <w:lang w:val="ru-RU"/>
              </w:rPr>
            </w:pPr>
            <w:r w:rsidRPr="00415E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II</w:t>
            </w:r>
            <w:r w:rsidRPr="00415E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415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5E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Художественная культура Сре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дних веков и эпохи Возрождения</w:t>
            </w:r>
          </w:p>
        </w:tc>
      </w:tr>
      <w:tr w:rsidR="00A407A8" w:rsidRPr="00412977" w:rsidTr="00A407A8">
        <w:trPr>
          <w:trHeight w:val="170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</w:pPr>
            <w:proofErr w:type="spellStart"/>
            <w:r w:rsidRPr="00415E2A"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 w:rsidRPr="00415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15E2A">
              <w:rPr>
                <w:rFonts w:ascii="Times New Roman" w:hAnsi="Times New Roman"/>
                <w:color w:val="000000"/>
                <w:sz w:val="24"/>
              </w:rPr>
              <w:t>высшей</w:t>
            </w:r>
            <w:proofErr w:type="spellEnd"/>
            <w:r w:rsidRPr="00415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15E2A">
              <w:rPr>
                <w:rFonts w:ascii="Times New Roman" w:hAnsi="Times New Roman"/>
                <w:color w:val="000000"/>
                <w:sz w:val="24"/>
              </w:rPr>
              <w:t>реальности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A407A8" w:rsidRPr="00B15C67" w:rsidRDefault="00A407A8" w:rsidP="00A407A8">
            <w:pPr>
              <w:spacing w:after="0"/>
              <w:ind w:left="135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A407A8" w:rsidRPr="00412977" w:rsidTr="00A407A8">
        <w:trPr>
          <w:trHeight w:val="170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A407A8" w:rsidRPr="00B15C67" w:rsidRDefault="00A407A8" w:rsidP="00A407A8">
            <w:pPr>
              <w:spacing w:after="0"/>
              <w:ind w:left="135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A407A8" w:rsidTr="00A407A8">
        <w:trPr>
          <w:trHeight w:val="17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07A8" w:rsidRDefault="00A407A8" w:rsidP="00A407A8"/>
        </w:tc>
      </w:tr>
      <w:tr w:rsidR="00A407A8" w:rsidTr="00A407A8">
        <w:trPr>
          <w:trHeight w:val="17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07A8" w:rsidRPr="00B15C67" w:rsidRDefault="00A407A8" w:rsidP="00A407A8">
            <w:pPr>
              <w:spacing w:after="0"/>
              <w:ind w:left="135"/>
              <w:rPr>
                <w:lang w:val="ru-RU"/>
              </w:rPr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A407A8"/>
        </w:tc>
      </w:tr>
    </w:tbl>
    <w:p w:rsidR="00F8565B" w:rsidRDefault="00F8565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565B" w:rsidRDefault="00F8565B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9859A3" w:rsidRDefault="00844B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11</w:t>
      </w:r>
      <w:r w:rsidR="005D057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2848"/>
        <w:gridCol w:w="950"/>
        <w:gridCol w:w="1841"/>
        <w:gridCol w:w="1910"/>
        <w:gridCol w:w="5599"/>
      </w:tblGrid>
      <w:tr w:rsidR="009859A3" w:rsidTr="007B2BAA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Default="005D0573" w:rsidP="00DE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Pr="00844B82" w:rsidRDefault="005D0573" w:rsidP="00DE480A">
            <w:pPr>
              <w:spacing w:after="0"/>
              <w:ind w:left="135"/>
              <w:jc w:val="center"/>
              <w:rPr>
                <w:lang w:val="ru-RU"/>
              </w:rPr>
            </w:pPr>
            <w:r w:rsidRPr="00844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9A3" w:rsidRDefault="005D0573" w:rsidP="00DE480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Default="005D0573" w:rsidP="00DE480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9859A3" w:rsidTr="007B2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 w:rsidP="00DE480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 w:rsidP="00DE480A">
            <w:pPr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DE480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DE480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DE480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 w:rsidP="00DE480A">
            <w:pPr>
              <w:jc w:val="center"/>
            </w:pPr>
          </w:p>
        </w:tc>
      </w:tr>
      <w:tr w:rsidR="009859A3" w:rsidRPr="0041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9A3" w:rsidRPr="00B15C67" w:rsidRDefault="00F8565B" w:rsidP="00F8565B">
            <w:pPr>
              <w:spacing w:after="0"/>
              <w:ind w:left="135"/>
              <w:rPr>
                <w:lang w:val="ru-RU"/>
              </w:rPr>
            </w:pPr>
            <w:r w:rsidRPr="00F856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I. Художест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венная культура Нового времени</w:t>
            </w:r>
          </w:p>
        </w:tc>
      </w:tr>
      <w:tr w:rsidR="007B2BAA" w:rsidRPr="00412977" w:rsidTr="007B2BAA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7B2BAA" w:rsidRPr="00B15C67" w:rsidRDefault="007B2BAA" w:rsidP="007B2BAA">
            <w:pPr>
              <w:spacing w:after="0"/>
              <w:ind w:left="135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B2BAA" w:rsidRPr="00412977" w:rsidTr="007B2BAA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7B2BAA" w:rsidRPr="00F8565B" w:rsidRDefault="007B2BAA" w:rsidP="007B2B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7B2BAA" w:rsidRPr="00B15C67" w:rsidRDefault="007B2BAA" w:rsidP="007B2BAA">
            <w:pPr>
              <w:spacing w:after="0"/>
              <w:ind w:left="135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859A3" w:rsidTr="007B2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9A3" w:rsidRDefault="00F856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5D05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9A3" w:rsidRDefault="009859A3"/>
        </w:tc>
      </w:tr>
      <w:tr w:rsidR="009859A3" w:rsidRPr="0041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9A3" w:rsidRPr="00B15C67" w:rsidRDefault="00AA5E90" w:rsidP="00AA5E90">
            <w:pPr>
              <w:spacing w:after="0"/>
              <w:ind w:left="135"/>
              <w:rPr>
                <w:lang w:val="ru-RU"/>
              </w:rPr>
            </w:pPr>
            <w:r w:rsidRPr="00AA5E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II. </w:t>
            </w:r>
            <w:proofErr w:type="spellStart"/>
            <w:r w:rsidRPr="00AA5E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Жественная</w:t>
            </w:r>
            <w:proofErr w:type="spellEnd"/>
            <w:r w:rsidRPr="00AA5E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культура конца XIX – начала XXI в. </w:t>
            </w:r>
          </w:p>
        </w:tc>
      </w:tr>
      <w:tr w:rsidR="007B2BAA" w:rsidRPr="00412977" w:rsidTr="007B2BAA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</w:pPr>
            <w:proofErr w:type="spellStart"/>
            <w:r w:rsidRPr="00AA5E90"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 w:rsidRPr="00AA5E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A5E90">
              <w:rPr>
                <w:rFonts w:ascii="Times New Roman" w:hAnsi="Times New Roman"/>
                <w:color w:val="000000"/>
                <w:sz w:val="24"/>
              </w:rPr>
              <w:t>самого</w:t>
            </w:r>
            <w:proofErr w:type="spellEnd"/>
            <w:r w:rsidRPr="00AA5E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A5E90"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7B2BAA" w:rsidRPr="00B15C67" w:rsidRDefault="007B2BAA" w:rsidP="007B2BAA">
            <w:pPr>
              <w:spacing w:after="0"/>
              <w:ind w:left="135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B2BAA" w:rsidRPr="00412977" w:rsidTr="007B2BAA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7B2BAA" w:rsidRPr="00F8565B" w:rsidRDefault="007B2BAA" w:rsidP="007B2B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BAA" w:rsidRDefault="007B2BAA" w:rsidP="007B2BAA">
            <w:pPr>
              <w:spacing w:after="0"/>
              <w:ind w:left="135"/>
              <w:jc w:val="center"/>
            </w:pP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7B2BAA" w:rsidRPr="00B15C67" w:rsidRDefault="007B2BAA" w:rsidP="007B2BAA">
            <w:pPr>
              <w:spacing w:after="0"/>
              <w:ind w:left="135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859A3" w:rsidTr="007B2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9A3" w:rsidRDefault="00F856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5D05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9A3" w:rsidRDefault="009859A3"/>
        </w:tc>
      </w:tr>
      <w:tr w:rsidR="009859A3" w:rsidTr="007B2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9A3" w:rsidRPr="00B15C67" w:rsidRDefault="005D0573">
            <w:pPr>
              <w:spacing w:after="0"/>
              <w:ind w:left="135"/>
              <w:rPr>
                <w:lang w:val="ru-RU"/>
              </w:rPr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9A3" w:rsidRDefault="00F856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5D05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9859A3" w:rsidRDefault="009859A3"/>
        </w:tc>
      </w:tr>
    </w:tbl>
    <w:p w:rsidR="009859A3" w:rsidRDefault="009859A3">
      <w:pPr>
        <w:sectPr w:rsidR="009859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9A3" w:rsidRDefault="005D0573">
      <w:pPr>
        <w:spacing w:after="0"/>
        <w:ind w:left="120"/>
      </w:pPr>
      <w:bookmarkStart w:id="10" w:name="block-55463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859A3" w:rsidRDefault="00844B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B25118">
        <w:rPr>
          <w:rFonts w:ascii="Times New Roman" w:hAnsi="Times New Roman"/>
          <w:b/>
          <w:color w:val="000000"/>
          <w:sz w:val="28"/>
          <w:lang w:val="ru-RU"/>
        </w:rPr>
        <w:t>0</w:t>
      </w:r>
      <w:r w:rsidR="005D057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485"/>
        <w:gridCol w:w="1599"/>
        <w:gridCol w:w="2268"/>
      </w:tblGrid>
      <w:tr w:rsidR="002420D2" w:rsidTr="00B25118">
        <w:trPr>
          <w:trHeight w:val="68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20D2" w:rsidRDefault="002420D2" w:rsidP="0024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2420D2" w:rsidRDefault="002420D2" w:rsidP="00C53C58">
            <w:pPr>
              <w:spacing w:after="0"/>
              <w:ind w:left="42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420D2" w:rsidRDefault="002420D2" w:rsidP="002420D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20D2" w:rsidRPr="00E25425" w:rsidRDefault="002420D2" w:rsidP="00E254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25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</w:tr>
      <w:tr w:rsidR="009859A3" w:rsidTr="00B251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9859A3" w:rsidRPr="00FD7C62" w:rsidRDefault="00C53C58" w:rsidP="00FD7C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вместе с природой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  <w:ind w:left="135"/>
              <w:jc w:val="center"/>
            </w:pPr>
            <w:r w:rsidRPr="00C53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59A3" w:rsidRPr="00E25425" w:rsidRDefault="00E25425" w:rsidP="00CF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25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басейнах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великих рек Хуанхэ, Инда и Ганга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 w:rsidRPr="00C53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E25425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Тигром и Евфратом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E25425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Возлюбленная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E25425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E25425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вечности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CE4E24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E25425"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Детство человечества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E25425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E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</w:t>
            </w:r>
            <w:r w:rsidR="00CE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греческой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CE4E24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E25425"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25425"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Прометей</w:t>
            </w:r>
            <w:proofErr w:type="gramEnd"/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прикованный»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E25425" w:rsidP="00CF1EB6">
            <w:pPr>
              <w:spacing w:after="0" w:line="240" w:lineRule="auto"/>
              <w:jc w:val="center"/>
            </w:pP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E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E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Римский феномен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E25425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E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E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5425" w:rsidTr="00774C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E25425" w:rsidRPr="00FD7C62" w:rsidRDefault="00E25425" w:rsidP="00E254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Древнего мира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5425" w:rsidRDefault="00E25425" w:rsidP="00E25425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E25425" w:rsidRDefault="00CE4E24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E25425"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E25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25425"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859A3" w:rsidTr="00B251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9859A3" w:rsidRPr="00FD7C62" w:rsidRDefault="00C53C58" w:rsidP="00FD7C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Несостоявшийся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59A3" w:rsidRPr="00E25425" w:rsidRDefault="00CE4E24" w:rsidP="00CF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E25425"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25425"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E4E24" w:rsidTr="00D02D5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E4E24" w:rsidRDefault="00CE4E24" w:rsidP="00CE4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E4E24" w:rsidRPr="00FD7C62" w:rsidRDefault="00CE4E24" w:rsidP="00CE4E2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Контрольные и творческие задания (по выбору)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E4E24" w:rsidRDefault="00CE4E24" w:rsidP="00CE4E24">
            <w:pPr>
              <w:spacing w:after="0"/>
              <w:ind w:left="135"/>
              <w:jc w:val="center"/>
            </w:pPr>
            <w:r w:rsidRPr="00C53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E4E24" w:rsidRDefault="00CE4E24" w:rsidP="00CF1EB6">
            <w:pPr>
              <w:spacing w:after="0" w:line="240" w:lineRule="auto"/>
              <w:jc w:val="center"/>
            </w:pP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</w:tr>
      <w:tr w:rsidR="00CE4E24" w:rsidTr="00D02D5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E4E24" w:rsidRDefault="00CE4E24" w:rsidP="00CE4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E4E24" w:rsidRPr="00FD7C62" w:rsidRDefault="00CE4E24" w:rsidP="00CE4E2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Научно-практический семинар «Портрет эпохи». Подготовка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E4E24" w:rsidRDefault="00CE4E24" w:rsidP="00CE4E24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E4E24" w:rsidRDefault="00CE4E24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</w:tr>
      <w:tr w:rsidR="00CE4E24" w:rsidTr="00D02D5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E4E24" w:rsidRDefault="00CE4E24" w:rsidP="00CE4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E4E24" w:rsidRPr="00FD7C62" w:rsidRDefault="00CE4E24" w:rsidP="00CE4E2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Научно-практический семинар «Портрет эпохи». Проведение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E4E24" w:rsidRDefault="00CE4E24" w:rsidP="00CE4E24">
            <w:pPr>
              <w:spacing w:after="0"/>
              <w:ind w:left="135"/>
              <w:jc w:val="center"/>
            </w:pPr>
            <w:r w:rsidRPr="00C53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E4E24" w:rsidRDefault="00CE4E24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</w:tr>
      <w:tr w:rsidR="00CE4E24" w:rsidTr="00D02D5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E4E24" w:rsidRDefault="00CE4E24" w:rsidP="00CE4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E4E24" w:rsidRPr="00FD7C62" w:rsidRDefault="00CE4E24" w:rsidP="00CE4E2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 «Художественное наследие Древней Греции в мировой художественной культуре».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Подготовкка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E4E24" w:rsidRDefault="00CE4E24" w:rsidP="00CE4E24">
            <w:pPr>
              <w:spacing w:after="0"/>
              <w:ind w:left="135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E4E24" w:rsidRDefault="00CE4E24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</w:tr>
      <w:tr w:rsidR="009859A3" w:rsidTr="00B251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9859A3" w:rsidRPr="00FD7C62" w:rsidRDefault="00442381" w:rsidP="00FD7C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«Художественное наследие Древней Греции в мировой художественной культуре». Проведение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859A3" w:rsidRDefault="005D0573">
            <w:pPr>
              <w:spacing w:after="0"/>
              <w:ind w:left="135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59A3" w:rsidRPr="00E25425" w:rsidRDefault="00C36CD3" w:rsidP="00CF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36CD3" w:rsidTr="00552C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Ахурамазды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</w:tr>
      <w:tr w:rsidR="00C36CD3" w:rsidTr="00552C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Колесо бытия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</w:tr>
      <w:tr w:rsidR="00C36CD3" w:rsidTr="00552C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Рукотворная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C36CD3" w:rsidTr="006F45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</w:tr>
      <w:tr w:rsidR="00C36CD3" w:rsidTr="006F45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</w:tr>
      <w:tr w:rsidR="00C36CD3" w:rsidTr="006F45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Духовное делание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C36CD3" w:rsidTr="00E84C5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Божественное песнопение в христианском храме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</w:tr>
      <w:tr w:rsidR="00C36CD3" w:rsidTr="00E84C5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bCs/>
                <w:sz w:val="24"/>
                <w:szCs w:val="24"/>
              </w:rPr>
              <w:t>Слепок</w:t>
            </w:r>
            <w:proofErr w:type="spellEnd"/>
            <w:r w:rsidRPr="00FD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bCs/>
                <w:sz w:val="24"/>
                <w:szCs w:val="24"/>
              </w:rPr>
              <w:t>вечности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</w:tr>
      <w:tr w:rsidR="00C36CD3" w:rsidTr="00E84C5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 Данте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</w:tr>
      <w:tr w:rsidR="00C36CD3" w:rsidTr="00E84C5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Прорыв в действительность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C36CD3" w:rsidTr="00E84C5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Величавая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F1EB6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C36CD3"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</w:tr>
      <w:tr w:rsidR="00C36CD3" w:rsidTr="00EE711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62">
              <w:rPr>
                <w:rFonts w:ascii="Times New Roman" w:hAnsi="Times New Roman" w:cs="Times New Roman"/>
                <w:sz w:val="24"/>
                <w:szCs w:val="24"/>
              </w:rPr>
              <w:t>разум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F1EB6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C36CD3"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</w:tr>
      <w:tr w:rsidR="00C36CD3" w:rsidTr="00EE711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36CD3" w:rsidRPr="00FD7C62" w:rsidRDefault="00C36CD3" w:rsidP="00C36CD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Контрольные и творческие задания (по выбору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6CD3" w:rsidRDefault="00C36CD3" w:rsidP="00C36CD3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36CD3" w:rsidRDefault="00C36CD3" w:rsidP="00CF1EB6">
            <w:pPr>
              <w:spacing w:after="0" w:line="240" w:lineRule="auto"/>
              <w:jc w:val="center"/>
            </w:pPr>
            <w:r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F1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CF1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CF1EB6" w:rsidTr="001839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CF1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F1EB6" w:rsidRPr="00FD7C62" w:rsidRDefault="00CF1EB6" w:rsidP="00CF1EB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Научно-практический семинар «Портрет эпохи». Подготовка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CF1EB6">
            <w:pPr>
              <w:spacing w:after="0"/>
              <w:ind w:left="135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F1EB6" w:rsidRDefault="00CF1EB6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</w:tr>
      <w:tr w:rsidR="00CF1EB6" w:rsidTr="001839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CF1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F1EB6" w:rsidRPr="00FD7C62" w:rsidRDefault="00CF1EB6" w:rsidP="00CF1EB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Научно-практический семинар «Портрет эпохи». Проведение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CF1EB6">
            <w:pPr>
              <w:spacing w:after="0"/>
              <w:ind w:left="135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F1EB6" w:rsidRDefault="00CF1EB6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</w:tr>
      <w:tr w:rsidR="00CF1EB6" w:rsidTr="001839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CF1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F1EB6" w:rsidRPr="00FD7C62" w:rsidRDefault="00CF1EB6" w:rsidP="00CF1EB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Круглый стол «Художественные памятники эпохи Возрождения в мировой художественной культуре». Подготовка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CF1EB6">
            <w:pPr>
              <w:spacing w:after="0"/>
              <w:ind w:left="135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F1EB6" w:rsidRDefault="00CF1EB6" w:rsidP="00CF1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</w:tr>
      <w:tr w:rsidR="00CF1EB6" w:rsidTr="001839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CF1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CF1EB6" w:rsidRPr="00FD7C62" w:rsidRDefault="00CF1EB6" w:rsidP="00CF1EB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Круглый стол «Художественные памятники эпохи Возрождения в мировой художественной культуре». Проведение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CF1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CF1EB6" w:rsidRDefault="00CF1EB6" w:rsidP="00CF1EB6">
            <w:pPr>
              <w:spacing w:after="0" w:line="240" w:lineRule="auto"/>
              <w:jc w:val="center"/>
            </w:pP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CF1EB6" w:rsidTr="00B2511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CF1EB6" w:rsidRPr="00B15C67" w:rsidRDefault="00CF1EB6" w:rsidP="00CF1EB6">
            <w:pPr>
              <w:spacing w:after="0"/>
              <w:ind w:left="42"/>
              <w:rPr>
                <w:lang w:val="ru-RU"/>
              </w:rPr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CF1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1EB6" w:rsidRPr="00E25425" w:rsidRDefault="00CF1EB6" w:rsidP="00CF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9A3" w:rsidRDefault="009859A3">
      <w:pPr>
        <w:sectPr w:rsidR="009859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9A3" w:rsidRPr="00844B82" w:rsidRDefault="005D0573">
      <w:pPr>
        <w:spacing w:after="0"/>
        <w:ind w:left="120"/>
        <w:rPr>
          <w:lang w:val="ru-RU"/>
        </w:rPr>
      </w:pPr>
      <w:bookmarkStart w:id="11" w:name="block-554637"/>
      <w:bookmarkEnd w:id="10"/>
      <w:r w:rsidRPr="00844B8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859A3" w:rsidRPr="00844B82" w:rsidRDefault="005D0573" w:rsidP="00844B82">
      <w:pPr>
        <w:spacing w:after="0" w:line="240" w:lineRule="auto"/>
        <w:ind w:left="120"/>
        <w:rPr>
          <w:lang w:val="ru-RU"/>
        </w:rPr>
      </w:pPr>
      <w:r w:rsidRPr="00844B8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E31DC" w:rsidRDefault="005D0573" w:rsidP="00844B8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6E31DC">
        <w:rPr>
          <w:rFonts w:ascii="Times New Roman" w:hAnsi="Times New Roman"/>
          <w:color w:val="000000"/>
          <w:sz w:val="28"/>
          <w:lang w:val="ru-RU"/>
        </w:rPr>
        <w:t>Мировая художественная культура: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E31DC">
        <w:rPr>
          <w:rFonts w:ascii="Times New Roman" w:hAnsi="Times New Roman"/>
          <w:color w:val="000000"/>
          <w:sz w:val="28"/>
          <w:lang w:val="ru-RU"/>
        </w:rPr>
        <w:t xml:space="preserve">10 </w:t>
      </w:r>
      <w:r w:rsidRPr="00B15C67">
        <w:rPr>
          <w:rFonts w:ascii="Times New Roman" w:hAnsi="Times New Roman"/>
          <w:color w:val="000000"/>
          <w:sz w:val="28"/>
          <w:lang w:val="ru-RU"/>
        </w:rPr>
        <w:t>класс</w:t>
      </w:r>
      <w:r w:rsidR="006E31DC">
        <w:rPr>
          <w:rFonts w:ascii="Times New Roman" w:hAnsi="Times New Roman"/>
          <w:color w:val="000000"/>
          <w:sz w:val="28"/>
          <w:lang w:val="ru-RU"/>
        </w:rPr>
        <w:t>: учебник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="006E31DC">
        <w:rPr>
          <w:rFonts w:ascii="Times New Roman" w:hAnsi="Times New Roman"/>
          <w:color w:val="000000"/>
          <w:sz w:val="28"/>
          <w:lang w:val="ru-RU"/>
        </w:rPr>
        <w:t>Солодовников Ю.</w:t>
      </w:r>
      <w:r w:rsidRPr="00B15C67">
        <w:rPr>
          <w:rFonts w:ascii="Times New Roman" w:hAnsi="Times New Roman"/>
          <w:color w:val="000000"/>
          <w:sz w:val="28"/>
          <w:lang w:val="ru-RU"/>
        </w:rPr>
        <w:t>А., Акционерное общество «Издательство «Просвещение»</w:t>
      </w:r>
      <w:bookmarkStart w:id="12" w:name="c6612d7c-6144-4cab-b55c-f60ef824c9f9"/>
    </w:p>
    <w:p w:rsidR="00844B82" w:rsidRDefault="005D0573" w:rsidP="00844B8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• </w:t>
      </w:r>
      <w:bookmarkEnd w:id="12"/>
      <w:r w:rsidR="006E31DC">
        <w:rPr>
          <w:rFonts w:ascii="Times New Roman" w:hAnsi="Times New Roman"/>
          <w:color w:val="000000"/>
          <w:sz w:val="28"/>
          <w:lang w:val="ru-RU"/>
        </w:rPr>
        <w:t>Мировая художественная культура:</w:t>
      </w:r>
      <w:r w:rsidR="006E31DC" w:rsidRPr="00B15C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E31DC">
        <w:rPr>
          <w:rFonts w:ascii="Times New Roman" w:hAnsi="Times New Roman"/>
          <w:color w:val="000000"/>
          <w:sz w:val="28"/>
          <w:lang w:val="ru-RU"/>
        </w:rPr>
        <w:t xml:space="preserve">11 </w:t>
      </w:r>
      <w:r w:rsidR="006E31DC" w:rsidRPr="00B15C67">
        <w:rPr>
          <w:rFonts w:ascii="Times New Roman" w:hAnsi="Times New Roman"/>
          <w:color w:val="000000"/>
          <w:sz w:val="28"/>
          <w:lang w:val="ru-RU"/>
        </w:rPr>
        <w:t>класс</w:t>
      </w:r>
      <w:r w:rsidR="006E31DC">
        <w:rPr>
          <w:rFonts w:ascii="Times New Roman" w:hAnsi="Times New Roman"/>
          <w:color w:val="000000"/>
          <w:sz w:val="28"/>
          <w:lang w:val="ru-RU"/>
        </w:rPr>
        <w:t>: учебник</w:t>
      </w:r>
      <w:r w:rsidR="006E31DC" w:rsidRPr="00B15C6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="006E31DC">
        <w:rPr>
          <w:rFonts w:ascii="Times New Roman" w:hAnsi="Times New Roman"/>
          <w:color w:val="000000"/>
          <w:sz w:val="28"/>
          <w:lang w:val="ru-RU"/>
        </w:rPr>
        <w:t>Солодовников Ю.</w:t>
      </w:r>
      <w:r w:rsidR="006E31DC" w:rsidRPr="00B15C67">
        <w:rPr>
          <w:rFonts w:ascii="Times New Roman" w:hAnsi="Times New Roman"/>
          <w:color w:val="000000"/>
          <w:sz w:val="28"/>
          <w:lang w:val="ru-RU"/>
        </w:rPr>
        <w:t>А., Акционерное общество «Издательство «Просвещение»</w:t>
      </w:r>
    </w:p>
    <w:bookmarkEnd w:id="11"/>
    <w:p w:rsidR="00844B82" w:rsidRDefault="00844B82" w:rsidP="00844B8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sectPr w:rsidR="00844B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FA7"/>
    <w:multiLevelType w:val="multilevel"/>
    <w:tmpl w:val="649C1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8128F"/>
    <w:multiLevelType w:val="multilevel"/>
    <w:tmpl w:val="4C444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61DAF"/>
    <w:multiLevelType w:val="multilevel"/>
    <w:tmpl w:val="D35E4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E719A"/>
    <w:multiLevelType w:val="multilevel"/>
    <w:tmpl w:val="01A0D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E5C94"/>
    <w:multiLevelType w:val="multilevel"/>
    <w:tmpl w:val="C26E6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9879D8"/>
    <w:multiLevelType w:val="multilevel"/>
    <w:tmpl w:val="51D6E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57C5C"/>
    <w:multiLevelType w:val="multilevel"/>
    <w:tmpl w:val="4E662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247968"/>
    <w:multiLevelType w:val="multilevel"/>
    <w:tmpl w:val="CC7C5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2D4554"/>
    <w:multiLevelType w:val="multilevel"/>
    <w:tmpl w:val="DAA23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D2975"/>
    <w:multiLevelType w:val="multilevel"/>
    <w:tmpl w:val="393AB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D41C8B"/>
    <w:multiLevelType w:val="multilevel"/>
    <w:tmpl w:val="54D62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9D006B"/>
    <w:multiLevelType w:val="multilevel"/>
    <w:tmpl w:val="778CA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864CD2"/>
    <w:multiLevelType w:val="multilevel"/>
    <w:tmpl w:val="AAE6B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24734"/>
    <w:multiLevelType w:val="multilevel"/>
    <w:tmpl w:val="B1DA9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D4775B"/>
    <w:multiLevelType w:val="multilevel"/>
    <w:tmpl w:val="69A66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1B206D"/>
    <w:multiLevelType w:val="multilevel"/>
    <w:tmpl w:val="458A4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853B9B"/>
    <w:multiLevelType w:val="multilevel"/>
    <w:tmpl w:val="CF580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D15900"/>
    <w:multiLevelType w:val="multilevel"/>
    <w:tmpl w:val="16528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26055E"/>
    <w:multiLevelType w:val="multilevel"/>
    <w:tmpl w:val="331AB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C020A"/>
    <w:multiLevelType w:val="multilevel"/>
    <w:tmpl w:val="DE4A4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8371E1"/>
    <w:multiLevelType w:val="multilevel"/>
    <w:tmpl w:val="2D22D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A03182"/>
    <w:multiLevelType w:val="multilevel"/>
    <w:tmpl w:val="E4507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340E85"/>
    <w:multiLevelType w:val="multilevel"/>
    <w:tmpl w:val="78BE8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1E17B1"/>
    <w:multiLevelType w:val="multilevel"/>
    <w:tmpl w:val="47608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6B3F57"/>
    <w:multiLevelType w:val="multilevel"/>
    <w:tmpl w:val="6A941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AC254E"/>
    <w:multiLevelType w:val="multilevel"/>
    <w:tmpl w:val="D9A65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DF4BE6"/>
    <w:multiLevelType w:val="multilevel"/>
    <w:tmpl w:val="EB98C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327B5"/>
    <w:multiLevelType w:val="multilevel"/>
    <w:tmpl w:val="25883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EC3668"/>
    <w:multiLevelType w:val="multilevel"/>
    <w:tmpl w:val="DFE62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773CB1"/>
    <w:multiLevelType w:val="multilevel"/>
    <w:tmpl w:val="33105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AB76FD"/>
    <w:multiLevelType w:val="multilevel"/>
    <w:tmpl w:val="5798F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9C16C0"/>
    <w:multiLevelType w:val="multilevel"/>
    <w:tmpl w:val="06C61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C5629E"/>
    <w:multiLevelType w:val="multilevel"/>
    <w:tmpl w:val="1C763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F21A96"/>
    <w:multiLevelType w:val="multilevel"/>
    <w:tmpl w:val="52BC4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C17611"/>
    <w:multiLevelType w:val="multilevel"/>
    <w:tmpl w:val="836C5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F3500B"/>
    <w:multiLevelType w:val="multilevel"/>
    <w:tmpl w:val="1B40A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8760B4"/>
    <w:multiLevelType w:val="multilevel"/>
    <w:tmpl w:val="3C88A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1103CA"/>
    <w:multiLevelType w:val="multilevel"/>
    <w:tmpl w:val="194E2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27"/>
  </w:num>
  <w:num w:numId="5">
    <w:abstractNumId w:val="8"/>
  </w:num>
  <w:num w:numId="6">
    <w:abstractNumId w:val="31"/>
  </w:num>
  <w:num w:numId="7">
    <w:abstractNumId w:val="24"/>
  </w:num>
  <w:num w:numId="8">
    <w:abstractNumId w:val="1"/>
  </w:num>
  <w:num w:numId="9">
    <w:abstractNumId w:val="28"/>
  </w:num>
  <w:num w:numId="10">
    <w:abstractNumId w:val="26"/>
  </w:num>
  <w:num w:numId="11">
    <w:abstractNumId w:val="9"/>
  </w:num>
  <w:num w:numId="12">
    <w:abstractNumId w:val="35"/>
  </w:num>
  <w:num w:numId="13">
    <w:abstractNumId w:val="0"/>
  </w:num>
  <w:num w:numId="14">
    <w:abstractNumId w:val="25"/>
  </w:num>
  <w:num w:numId="15">
    <w:abstractNumId w:val="11"/>
  </w:num>
  <w:num w:numId="16">
    <w:abstractNumId w:val="37"/>
  </w:num>
  <w:num w:numId="17">
    <w:abstractNumId w:val="15"/>
  </w:num>
  <w:num w:numId="18">
    <w:abstractNumId w:val="32"/>
  </w:num>
  <w:num w:numId="19">
    <w:abstractNumId w:val="23"/>
  </w:num>
  <w:num w:numId="20">
    <w:abstractNumId w:val="13"/>
  </w:num>
  <w:num w:numId="21">
    <w:abstractNumId w:val="33"/>
  </w:num>
  <w:num w:numId="22">
    <w:abstractNumId w:val="34"/>
  </w:num>
  <w:num w:numId="23">
    <w:abstractNumId w:val="17"/>
  </w:num>
  <w:num w:numId="24">
    <w:abstractNumId w:val="16"/>
  </w:num>
  <w:num w:numId="25">
    <w:abstractNumId w:val="2"/>
  </w:num>
  <w:num w:numId="26">
    <w:abstractNumId w:val="4"/>
  </w:num>
  <w:num w:numId="27">
    <w:abstractNumId w:val="14"/>
  </w:num>
  <w:num w:numId="28">
    <w:abstractNumId w:val="20"/>
  </w:num>
  <w:num w:numId="29">
    <w:abstractNumId w:val="18"/>
  </w:num>
  <w:num w:numId="30">
    <w:abstractNumId w:val="21"/>
  </w:num>
  <w:num w:numId="31">
    <w:abstractNumId w:val="36"/>
  </w:num>
  <w:num w:numId="32">
    <w:abstractNumId w:val="10"/>
  </w:num>
  <w:num w:numId="33">
    <w:abstractNumId w:val="3"/>
  </w:num>
  <w:num w:numId="34">
    <w:abstractNumId w:val="5"/>
  </w:num>
  <w:num w:numId="35">
    <w:abstractNumId w:val="30"/>
  </w:num>
  <w:num w:numId="36">
    <w:abstractNumId w:val="19"/>
  </w:num>
  <w:num w:numId="37">
    <w:abstractNumId w:val="1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59A3"/>
    <w:rsid w:val="000A1CFA"/>
    <w:rsid w:val="001D18DE"/>
    <w:rsid w:val="002420D2"/>
    <w:rsid w:val="00250CB2"/>
    <w:rsid w:val="00266FE7"/>
    <w:rsid w:val="003B1274"/>
    <w:rsid w:val="00405F7F"/>
    <w:rsid w:val="00412977"/>
    <w:rsid w:val="00415E2A"/>
    <w:rsid w:val="00431813"/>
    <w:rsid w:val="00442381"/>
    <w:rsid w:val="004E6FAB"/>
    <w:rsid w:val="005034C2"/>
    <w:rsid w:val="005104A7"/>
    <w:rsid w:val="005356BD"/>
    <w:rsid w:val="005D0573"/>
    <w:rsid w:val="006B2AD9"/>
    <w:rsid w:val="006E31DC"/>
    <w:rsid w:val="006E71C2"/>
    <w:rsid w:val="007204C3"/>
    <w:rsid w:val="00730378"/>
    <w:rsid w:val="007B2BAA"/>
    <w:rsid w:val="007D2735"/>
    <w:rsid w:val="007F76CF"/>
    <w:rsid w:val="00821C10"/>
    <w:rsid w:val="00844B82"/>
    <w:rsid w:val="00904C9A"/>
    <w:rsid w:val="009859A3"/>
    <w:rsid w:val="00A310AD"/>
    <w:rsid w:val="00A407A8"/>
    <w:rsid w:val="00AA2000"/>
    <w:rsid w:val="00AA5E90"/>
    <w:rsid w:val="00B15C67"/>
    <w:rsid w:val="00B25118"/>
    <w:rsid w:val="00BA74CA"/>
    <w:rsid w:val="00BD56A6"/>
    <w:rsid w:val="00BF4ACD"/>
    <w:rsid w:val="00C36CD3"/>
    <w:rsid w:val="00C529AA"/>
    <w:rsid w:val="00C53C58"/>
    <w:rsid w:val="00C74A4B"/>
    <w:rsid w:val="00CE4E24"/>
    <w:rsid w:val="00CF1EB6"/>
    <w:rsid w:val="00D157FD"/>
    <w:rsid w:val="00DC0535"/>
    <w:rsid w:val="00DD0E08"/>
    <w:rsid w:val="00DE480A"/>
    <w:rsid w:val="00E25425"/>
    <w:rsid w:val="00F8565B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AE08-B640-419B-B7B5-EEE86EE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C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kqrPCiwof2CZGLYgq5SW+B9m9lk/KQHVRXwqwvjeQfs=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sqXXX17tM4MSEF6+ahecg3LGp+R7mX0St47S3zMNmsQ=</DigestValue>
    </Reference>
  </SignedInfo>
  <SignatureValue>1cnHUDHrB0hmCpoLoRiGDrZm6W0Dkq/grCxYPHtSI8AMC00EGyvtjNRcSRpQX7CB
U5VRz7QXN57nzt+CdM+54g==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4h4SPLJFm5WXH2irib5Pu3hRg7Y=</DigestValue>
      </Reference>
      <Reference URI="/word/fontTable.xml?ContentType=application/vnd.openxmlformats-officedocument.wordprocessingml.fontTable+xml">
        <DigestMethod Algorithm="http://www.w3.org/2000/09/xmldsig#sha1"/>
        <DigestValue>j/8yEZyOkEaWDgUl6jH1Shdgado=</DigestValue>
      </Reference>
      <Reference URI="/word/numbering.xml?ContentType=application/vnd.openxmlformats-officedocument.wordprocessingml.numbering+xml">
        <DigestMethod Algorithm="http://www.w3.org/2000/09/xmldsig#sha1"/>
        <DigestValue>RFdrbtRm2oJZOtDcqTGSqjncDLE=</DigestValue>
      </Reference>
      <Reference URI="/word/settings.xml?ContentType=application/vnd.openxmlformats-officedocument.wordprocessingml.settings+xml">
        <DigestMethod Algorithm="http://www.w3.org/2000/09/xmldsig#sha1"/>
        <DigestValue>HgcOFNLBq6EvKmGyG5iPvzmKMYY=</DigestValue>
      </Reference>
      <Reference URI="/word/styles.xml?ContentType=application/vnd.openxmlformats-officedocument.wordprocessingml.styles+xml">
        <DigestMethod Algorithm="http://www.w3.org/2000/09/xmldsig#sha1"/>
        <DigestValue>B/JMUMCNNTmw8JTbJFVX5cdhH74=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2023-09-06T09:23:03Z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2023-09-06T09:23:03Z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Н.В.</cp:lastModifiedBy>
  <cp:revision>29</cp:revision>
  <dcterms:created xsi:type="dcterms:W3CDTF">2023-08-13T13:58:00Z</dcterms:created>
  <dcterms:modified xsi:type="dcterms:W3CDTF">2023-09-05T20:14:00Z</dcterms:modified>
</cp:coreProperties>
</file>